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2" w:type="dxa"/>
        <w:tblLook w:val="04A0" w:firstRow="1" w:lastRow="0" w:firstColumn="1" w:lastColumn="0" w:noHBand="0" w:noVBand="1"/>
      </w:tblPr>
      <w:tblGrid>
        <w:gridCol w:w="5958"/>
        <w:gridCol w:w="4215"/>
        <w:gridCol w:w="849"/>
      </w:tblGrid>
      <w:tr w:rsidR="00A7080E" w:rsidRPr="0006522C" w14:paraId="5E875057" w14:textId="77777777" w:rsidTr="0000799A">
        <w:tc>
          <w:tcPr>
            <w:tcW w:w="5958" w:type="dxa"/>
          </w:tcPr>
          <w:p w14:paraId="48DBF848" w14:textId="0269EA2F" w:rsidR="00A7080E" w:rsidRPr="00427194" w:rsidRDefault="00A7080E" w:rsidP="00A7080E">
            <w:pPr>
              <w:pStyle w:val="Title"/>
              <w:jc w:val="left"/>
              <w:rPr>
                <w:rFonts w:ascii="Arial" w:hAnsi="Arial" w:cs="Arial"/>
                <w:sz w:val="36"/>
                <w:szCs w:val="36"/>
              </w:rPr>
            </w:pPr>
            <w:r w:rsidRPr="00427194">
              <w:rPr>
                <w:rFonts w:ascii="Arial" w:hAnsi="Arial" w:cs="Arial"/>
                <w:sz w:val="36"/>
                <w:szCs w:val="36"/>
              </w:rPr>
              <w:t>Ballina Byron Gateway</w:t>
            </w:r>
            <w:r w:rsidR="00C67EF3" w:rsidRPr="00427194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427194">
              <w:rPr>
                <w:rFonts w:ascii="Arial" w:hAnsi="Arial" w:cs="Arial"/>
                <w:sz w:val="36"/>
                <w:szCs w:val="36"/>
              </w:rPr>
              <w:t>Airport</w:t>
            </w:r>
          </w:p>
          <w:p w14:paraId="29DBEF0A" w14:textId="39D0C67C" w:rsidR="00A7080E" w:rsidRPr="0006522C" w:rsidRDefault="00A7080E" w:rsidP="00A7080E">
            <w:pPr>
              <w:pStyle w:val="Title"/>
              <w:jc w:val="left"/>
              <w:rPr>
                <w:rFonts w:asciiTheme="minorHAnsi" w:hAnsiTheme="minorHAnsi"/>
              </w:rPr>
            </w:pPr>
            <w:r w:rsidRPr="00427194">
              <w:rPr>
                <w:rFonts w:ascii="Arial" w:hAnsi="Arial" w:cs="Arial"/>
                <w:sz w:val="36"/>
                <w:szCs w:val="36"/>
              </w:rPr>
              <w:t>Itinerant Aircraft Landing &amp; Parking Request</w:t>
            </w:r>
          </w:p>
        </w:tc>
        <w:tc>
          <w:tcPr>
            <w:tcW w:w="5064" w:type="dxa"/>
            <w:gridSpan w:val="2"/>
            <w:tcMar>
              <w:left w:w="0" w:type="dxa"/>
            </w:tcMar>
          </w:tcPr>
          <w:p w14:paraId="195B6535" w14:textId="77777777" w:rsidR="00A7080E" w:rsidRPr="0006522C" w:rsidRDefault="00A7080E" w:rsidP="00A7080E">
            <w:pPr>
              <w:pStyle w:val="Title"/>
              <w:jc w:val="left"/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noProof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624653C8" wp14:editId="3DB6EEF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-53975</wp:posOffset>
                  </wp:positionV>
                  <wp:extent cx="1928515" cy="69187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515" cy="69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9A3245" w14:textId="07B6B7D1" w:rsidR="00A7080E" w:rsidRPr="0006522C" w:rsidRDefault="00A7080E" w:rsidP="00A7080E">
            <w:pPr>
              <w:pStyle w:val="Title"/>
              <w:jc w:val="left"/>
              <w:rPr>
                <w:rFonts w:asciiTheme="minorHAnsi" w:hAnsiTheme="minorHAnsi"/>
              </w:rPr>
            </w:pPr>
          </w:p>
        </w:tc>
      </w:tr>
      <w:tr w:rsidR="00A7080E" w:rsidRPr="0006522C" w14:paraId="4D85C75B" w14:textId="77777777" w:rsidTr="0000799A">
        <w:tc>
          <w:tcPr>
            <w:tcW w:w="10173" w:type="dxa"/>
            <w:gridSpan w:val="2"/>
          </w:tcPr>
          <w:tbl>
            <w:tblPr>
              <w:tblpPr w:leftFromText="180" w:rightFromText="180" w:vertAnchor="text" w:horzAnchor="margin" w:tblpY="140"/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54"/>
              <w:gridCol w:w="764"/>
              <w:gridCol w:w="380"/>
              <w:gridCol w:w="470"/>
              <w:gridCol w:w="709"/>
              <w:gridCol w:w="1843"/>
              <w:gridCol w:w="850"/>
              <w:gridCol w:w="306"/>
              <w:gridCol w:w="1053"/>
              <w:gridCol w:w="93"/>
            </w:tblGrid>
            <w:tr w:rsidR="00A7080E" w:rsidRPr="0006522C" w14:paraId="6A07158A" w14:textId="77777777" w:rsidTr="00700593">
              <w:trPr>
                <w:gridAfter w:val="1"/>
                <w:wAfter w:w="93" w:type="dxa"/>
                <w:trHeight w:val="425"/>
              </w:trPr>
              <w:tc>
                <w:tcPr>
                  <w:tcW w:w="3489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821FA31" w14:textId="77777777" w:rsidR="00A7080E" w:rsidRPr="0006522C" w:rsidRDefault="00A7080E" w:rsidP="00A7080E">
                  <w:pPr>
                    <w:pStyle w:val="Title"/>
                    <w:jc w:val="left"/>
                    <w:rPr>
                      <w:rFonts w:asciiTheme="minorHAnsi" w:hAnsiTheme="minorHAnsi" w:cs="Arial"/>
                      <w:bCs w:val="0"/>
                      <w:sz w:val="24"/>
                    </w:rPr>
                  </w:pPr>
                  <w:r w:rsidRPr="0006522C">
                    <w:rPr>
                      <w:rFonts w:asciiTheme="minorHAnsi" w:hAnsiTheme="minorHAnsi" w:cs="Arial"/>
                      <w:bCs w:val="0"/>
                      <w:sz w:val="24"/>
                    </w:rPr>
                    <w:t>Runway/Taxiway/Apron Ratings:</w:t>
                  </w:r>
                </w:p>
              </w:tc>
              <w:tc>
                <w:tcPr>
                  <w:tcW w:w="6375" w:type="dxa"/>
                  <w:gridSpan w:val="8"/>
                  <w:tcBorders>
                    <w:top w:val="nil"/>
                    <w:left w:val="nil"/>
                    <w:right w:val="nil"/>
                  </w:tcBorders>
                  <w:tcMar>
                    <w:right w:w="113" w:type="dxa"/>
                  </w:tcMar>
                </w:tcPr>
                <w:p w14:paraId="1A87E273" w14:textId="77777777" w:rsidR="00A7080E" w:rsidRPr="0006522C" w:rsidRDefault="00A7080E" w:rsidP="00A7080E">
                  <w:pPr>
                    <w:rPr>
                      <w:rFonts w:asciiTheme="minorHAnsi" w:hAnsiTheme="minorHAnsi" w:cs="Arial"/>
                      <w:b/>
                      <w:bCs/>
                      <w:sz w:val="22"/>
                    </w:rPr>
                  </w:pPr>
                </w:p>
              </w:tc>
            </w:tr>
            <w:tr w:rsidR="00A7080E" w:rsidRPr="0006522C" w14:paraId="2475FC48" w14:textId="77777777" w:rsidTr="0043709E">
              <w:trPr>
                <w:trHeight w:val="415"/>
              </w:trPr>
              <w:tc>
                <w:tcPr>
                  <w:tcW w:w="5103" w:type="dxa"/>
                  <w:gridSpan w:val="5"/>
                  <w:shd w:val="clear" w:color="auto" w:fill="DDD9C3" w:themeFill="background2" w:themeFillShade="E6"/>
                  <w:vAlign w:val="center"/>
                </w:tcPr>
                <w:p w14:paraId="2CD23F14" w14:textId="77777777" w:rsidR="00A7080E" w:rsidRPr="00F175C9" w:rsidRDefault="00A7080E" w:rsidP="00A7080E">
                  <w:pPr>
                    <w:ind w:left="421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Movement Area</w:t>
                  </w:r>
                </w:p>
              </w:tc>
              <w:tc>
                <w:tcPr>
                  <w:tcW w:w="3402" w:type="dxa"/>
                  <w:gridSpan w:val="3"/>
                  <w:shd w:val="clear" w:color="auto" w:fill="DDD9C3" w:themeFill="background2" w:themeFillShade="E6"/>
                  <w:tcMar>
                    <w:right w:w="113" w:type="dxa"/>
                  </w:tcMar>
                  <w:vAlign w:val="center"/>
                </w:tcPr>
                <w:p w14:paraId="18CAA3FB" w14:textId="74365F76" w:rsidR="00A7080E" w:rsidRPr="00F175C9" w:rsidRDefault="00A7080E" w:rsidP="00A7080E">
                  <w:pPr>
                    <w:ind w:left="139" w:hanging="139"/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F175C9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PC</w:t>
                  </w:r>
                  <w:r w:rsidR="0049723F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1452" w:type="dxa"/>
                  <w:gridSpan w:val="3"/>
                  <w:shd w:val="clear" w:color="auto" w:fill="DDD9C3" w:themeFill="background2" w:themeFillShade="E6"/>
                  <w:vAlign w:val="center"/>
                </w:tcPr>
                <w:p w14:paraId="31019320" w14:textId="77777777" w:rsidR="00A7080E" w:rsidRPr="00F175C9" w:rsidRDefault="00A7080E" w:rsidP="00A7080E">
                  <w:pPr>
                    <w:ind w:left="542" w:hanging="542"/>
                    <w:jc w:val="center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>Max Weight</w:t>
                  </w:r>
                </w:p>
              </w:tc>
            </w:tr>
            <w:tr w:rsidR="00A7080E" w:rsidRPr="0006522C" w14:paraId="19CBCE82" w14:textId="77777777" w:rsidTr="0043709E">
              <w:trPr>
                <w:trHeight w:val="310"/>
              </w:trPr>
              <w:tc>
                <w:tcPr>
                  <w:tcW w:w="5103" w:type="dxa"/>
                  <w:gridSpan w:val="5"/>
                  <w:vAlign w:val="center"/>
                </w:tcPr>
                <w:p w14:paraId="5D5C1ED6" w14:textId="77777777" w:rsidR="00A7080E" w:rsidRPr="0006522C" w:rsidRDefault="00A7080E" w:rsidP="00A7080E">
                  <w:pPr>
                    <w:ind w:left="421"/>
                    <w:rPr>
                      <w:rFonts w:asciiTheme="minorHAnsi" w:hAnsiTheme="minorHAnsi" w:cs="Arial"/>
                      <w:bCs/>
                    </w:rPr>
                  </w:pPr>
                  <w:r w:rsidRPr="0006522C">
                    <w:rPr>
                      <w:rFonts w:asciiTheme="minorHAnsi" w:hAnsiTheme="minorHAnsi" w:cs="Arial"/>
                    </w:rPr>
                    <w:t xml:space="preserve">RWY 06/24 </w:t>
                  </w:r>
                </w:p>
              </w:tc>
              <w:tc>
                <w:tcPr>
                  <w:tcW w:w="3402" w:type="dxa"/>
                  <w:gridSpan w:val="3"/>
                  <w:tcMar>
                    <w:right w:w="113" w:type="dxa"/>
                  </w:tcMar>
                </w:tcPr>
                <w:p w14:paraId="7D624EB1" w14:textId="77777777" w:rsidR="00A7080E" w:rsidRDefault="00A7080E" w:rsidP="00A7080E">
                  <w:pPr>
                    <w:ind w:left="139" w:firstLine="1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3217D8ED" w14:textId="24B1129A" w:rsidR="00A7080E" w:rsidRPr="00F175C9" w:rsidRDefault="0049723F" w:rsidP="00A7080E">
                  <w:pPr>
                    <w:ind w:left="139" w:firstLine="18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225</w:t>
                  </w:r>
                  <w:r w:rsidR="00A7080E" w:rsidRPr="00F175C9">
                    <w:rPr>
                      <w:rFonts w:asciiTheme="minorHAnsi" w:hAnsiTheme="minorHAnsi" w:cs="Arial"/>
                      <w:sz w:val="22"/>
                      <w:szCs w:val="22"/>
                    </w:rPr>
                    <w:t>/F/A/</w:t>
                  </w:r>
                  <w:r w:rsidR="00A7080E">
                    <w:rPr>
                      <w:rFonts w:asciiTheme="minorHAnsi" w:hAnsiTheme="minorHAnsi" w:cs="Arial"/>
                      <w:sz w:val="22"/>
                      <w:szCs w:val="22"/>
                    </w:rPr>
                    <w:t>1200</w:t>
                  </w:r>
                  <w:r w:rsidR="00A7080E" w:rsidRPr="00F175C9">
                    <w:rPr>
                      <w:rFonts w:asciiTheme="minorHAnsi" w:hAnsiTheme="minorHAnsi" w:cs="Arial"/>
                      <w:sz w:val="22"/>
                      <w:szCs w:val="22"/>
                    </w:rPr>
                    <w:t>(1</w:t>
                  </w:r>
                  <w:r w:rsidR="00A7080E">
                    <w:rPr>
                      <w:rFonts w:asciiTheme="minorHAnsi" w:hAnsiTheme="minorHAnsi" w:cs="Arial"/>
                      <w:sz w:val="22"/>
                      <w:szCs w:val="22"/>
                    </w:rPr>
                    <w:t>74</w:t>
                  </w:r>
                  <w:r w:rsidR="00A7080E" w:rsidRPr="00F175C9">
                    <w:rPr>
                      <w:rFonts w:asciiTheme="minorHAnsi" w:hAnsiTheme="minorHAnsi" w:cs="Arial"/>
                      <w:sz w:val="22"/>
                      <w:szCs w:val="22"/>
                    </w:rPr>
                    <w:t>psi)/T</w:t>
                  </w:r>
                  <w:r w:rsidR="00A7080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Grooved</w:t>
                  </w:r>
                </w:p>
              </w:tc>
              <w:tc>
                <w:tcPr>
                  <w:tcW w:w="1452" w:type="dxa"/>
                  <w:gridSpan w:val="3"/>
                  <w:vAlign w:val="center"/>
                </w:tcPr>
                <w:p w14:paraId="57E9C620" w14:textId="77777777" w:rsidR="00A7080E" w:rsidRDefault="00A7080E" w:rsidP="00A7080E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>78,000kg</w:t>
                  </w:r>
                  <w:r w:rsidRPr="00F17D9A"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3E62A526" w14:textId="77777777" w:rsidR="00A7080E" w:rsidRDefault="00A7080E" w:rsidP="00A7080E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>(</w:t>
                  </w:r>
                  <w:r w:rsidRPr="00F17D9A"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>B737</w:t>
                  </w:r>
                  <w:r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 xml:space="preserve"> / </w:t>
                  </w:r>
                  <w:r w:rsidRPr="00F17D9A"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>A320</w:t>
                  </w:r>
                </w:p>
                <w:p w14:paraId="69666F61" w14:textId="77777777" w:rsidR="00A7080E" w:rsidRDefault="00A7080E" w:rsidP="00A7080E">
                  <w:pPr>
                    <w:jc w:val="center"/>
                  </w:pPr>
                  <w:r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>or equivalent)</w:t>
                  </w:r>
                </w:p>
              </w:tc>
            </w:tr>
            <w:tr w:rsidR="00A7080E" w:rsidRPr="0006522C" w14:paraId="425725DC" w14:textId="77777777" w:rsidTr="0043709E">
              <w:trPr>
                <w:trHeight w:val="302"/>
              </w:trPr>
              <w:tc>
                <w:tcPr>
                  <w:tcW w:w="5103" w:type="dxa"/>
                  <w:gridSpan w:val="5"/>
                  <w:tcBorders>
                    <w:bottom w:val="single" w:sz="4" w:space="0" w:color="auto"/>
                  </w:tcBorders>
                </w:tcPr>
                <w:p w14:paraId="0E7F0D17" w14:textId="77777777" w:rsidR="00A7080E" w:rsidRDefault="00A7080E" w:rsidP="00A7080E">
                  <w:pPr>
                    <w:ind w:firstLine="421"/>
                    <w:rPr>
                      <w:rFonts w:asciiTheme="minorHAnsi" w:hAnsiTheme="minorHAnsi" w:cs="Arial"/>
                      <w:bCs/>
                    </w:rPr>
                  </w:pPr>
                  <w:r>
                    <w:rPr>
                      <w:rFonts w:asciiTheme="minorHAnsi" w:hAnsiTheme="minorHAnsi" w:cs="Arial"/>
                      <w:bCs/>
                    </w:rPr>
                    <w:t>G</w:t>
                  </w:r>
                  <w:r w:rsidRPr="00827C86">
                    <w:rPr>
                      <w:rFonts w:asciiTheme="minorHAnsi" w:hAnsiTheme="minorHAnsi" w:cs="Arial"/>
                      <w:bCs/>
                    </w:rPr>
                    <w:t>A Apron</w:t>
                  </w:r>
                </w:p>
                <w:p w14:paraId="3969F167" w14:textId="0091C7FC" w:rsidR="00A7080E" w:rsidRDefault="00A7080E" w:rsidP="00A7080E">
                  <w:pPr>
                    <w:ind w:firstLine="421"/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M</w:t>
                  </w:r>
                  <w:r w:rsidRPr="00827C86"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ax</w:t>
                  </w:r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imum</w:t>
                  </w:r>
                  <w:r w:rsidRPr="00827C86"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 xml:space="preserve"> 1</w:t>
                  </w:r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5</w:t>
                  </w:r>
                  <w:r w:rsidRPr="00827C86"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m wingspan,</w:t>
                  </w:r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 xml:space="preserve"> length 11m    </w:t>
                  </w:r>
                </w:p>
                <w:p w14:paraId="1FA94F14" w14:textId="362615DA" w:rsidR="00A7080E" w:rsidRPr="00FA6B6E" w:rsidRDefault="00A7080E" w:rsidP="00A7080E">
                  <w:pPr>
                    <w:ind w:firstLine="421"/>
                    <w:rPr>
                      <w:rFonts w:asciiTheme="minorHAnsi" w:hAnsiTheme="minorHAnsi" w:cs="Arial"/>
                      <w:i/>
                      <w:iCs/>
                      <w:sz w:val="22"/>
                    </w:rPr>
                  </w:pPr>
                  <w:r w:rsidRPr="00FA6B6E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>Maximum 5.5m TWY width</w:t>
                  </w:r>
                </w:p>
              </w:tc>
              <w:tc>
                <w:tcPr>
                  <w:tcW w:w="3402" w:type="dxa"/>
                  <w:gridSpan w:val="3"/>
                  <w:tcBorders>
                    <w:bottom w:val="single" w:sz="4" w:space="0" w:color="auto"/>
                  </w:tcBorders>
                  <w:tcMar>
                    <w:right w:w="113" w:type="dxa"/>
                  </w:tcMar>
                </w:tcPr>
                <w:p w14:paraId="3D4B79BF" w14:textId="77777777" w:rsidR="00A7080E" w:rsidRPr="00827C86" w:rsidRDefault="00A7080E" w:rsidP="00A7080E">
                  <w:pPr>
                    <w:ind w:left="139" w:firstLine="18"/>
                    <w:jc w:val="center"/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 w:rsidRPr="00827C86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N/A</w:t>
                  </w:r>
                </w:p>
              </w:tc>
              <w:tc>
                <w:tcPr>
                  <w:tcW w:w="1452" w:type="dxa"/>
                  <w:gridSpan w:val="3"/>
                  <w:tcBorders>
                    <w:bottom w:val="single" w:sz="4" w:space="0" w:color="auto"/>
                  </w:tcBorders>
                </w:tcPr>
                <w:p w14:paraId="138A792B" w14:textId="77777777" w:rsidR="00A7080E" w:rsidRPr="00827C86" w:rsidRDefault="00A7080E" w:rsidP="00A7080E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 w:rsidRPr="00827C86"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>5,700kg</w:t>
                  </w:r>
                </w:p>
              </w:tc>
            </w:tr>
            <w:tr w:rsidR="00A7080E" w:rsidRPr="0006522C" w14:paraId="51527056" w14:textId="77777777" w:rsidTr="00700593">
              <w:trPr>
                <w:gridAfter w:val="1"/>
                <w:wAfter w:w="93" w:type="dxa"/>
                <w:trHeight w:val="561"/>
              </w:trPr>
              <w:tc>
                <w:tcPr>
                  <w:tcW w:w="9864" w:type="dxa"/>
                  <w:gridSpan w:val="10"/>
                  <w:tcBorders>
                    <w:left w:val="nil"/>
                    <w:right w:val="nil"/>
                  </w:tcBorders>
                  <w:vAlign w:val="center"/>
                </w:tcPr>
                <w:p w14:paraId="24544E74" w14:textId="02C65B5D" w:rsidR="00A7080E" w:rsidRPr="0006522C" w:rsidRDefault="00A7080E" w:rsidP="00A7080E">
                  <w:pPr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Landing and Parking Fees</w:t>
                  </w:r>
                  <w:r w:rsidRPr="00872DA6">
                    <w:rPr>
                      <w:rFonts w:asciiTheme="minorHAnsi" w:hAnsiTheme="minorHAnsi" w:cs="Arial"/>
                      <w:bCs/>
                      <w:i/>
                    </w:rPr>
                    <w:t xml:space="preserve"> (please refer to </w:t>
                  </w:r>
                  <w:r>
                    <w:rPr>
                      <w:rFonts w:asciiTheme="minorHAnsi" w:hAnsiTheme="minorHAnsi" w:cs="Arial"/>
                      <w:bCs/>
                      <w:i/>
                    </w:rPr>
                    <w:t xml:space="preserve">Council’s </w:t>
                  </w:r>
                  <w:r w:rsidRPr="00872DA6">
                    <w:rPr>
                      <w:rFonts w:asciiTheme="minorHAnsi" w:hAnsiTheme="minorHAnsi" w:cs="Arial"/>
                      <w:bCs/>
                      <w:i/>
                    </w:rPr>
                    <w:t>published Fees and Charges</w:t>
                  </w:r>
                  <w:r>
                    <w:rPr>
                      <w:rFonts w:asciiTheme="minorHAnsi" w:hAnsiTheme="minorHAnsi" w:cs="Arial"/>
                      <w:bCs/>
                      <w:i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Cs/>
                      <w:i/>
                      <w:sz w:val="20"/>
                      <w:szCs w:val="20"/>
                    </w:rPr>
                    <w:t>2025 - 2026</w:t>
                  </w:r>
                  <w:r w:rsidRPr="00872DA6">
                    <w:rPr>
                      <w:rFonts w:asciiTheme="minorHAnsi" w:hAnsiTheme="minorHAnsi" w:cs="Arial"/>
                      <w:bCs/>
                      <w:i/>
                    </w:rPr>
                    <w:t>)</w:t>
                  </w:r>
                </w:p>
              </w:tc>
            </w:tr>
            <w:tr w:rsidR="00A7080E" w:rsidRPr="0006522C" w14:paraId="3BDE8276" w14:textId="77777777" w:rsidTr="0043709E">
              <w:trPr>
                <w:trHeight w:val="504"/>
              </w:trPr>
              <w:tc>
                <w:tcPr>
                  <w:tcW w:w="5103" w:type="dxa"/>
                  <w:gridSpan w:val="5"/>
                  <w:vAlign w:val="center"/>
                </w:tcPr>
                <w:p w14:paraId="62AC75EC" w14:textId="77777777" w:rsidR="00A7080E" w:rsidRPr="00994C89" w:rsidRDefault="00A7080E" w:rsidP="00A7080E">
                  <w:pP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Non-RPT Landing Charge per 1,000kg MTOW pro-rata per landing</w:t>
                  </w:r>
                </w:p>
              </w:tc>
              <w:tc>
                <w:tcPr>
                  <w:tcW w:w="4854" w:type="dxa"/>
                  <w:gridSpan w:val="6"/>
                  <w:tcMar>
                    <w:right w:w="113" w:type="dxa"/>
                  </w:tcMar>
                  <w:vAlign w:val="center"/>
                </w:tcPr>
                <w:p w14:paraId="0D34C10B" w14:textId="5B971326" w:rsidR="00A7080E" w:rsidRPr="00994C89" w:rsidRDefault="00A7080E" w:rsidP="00A7080E">
                  <w:pPr>
                    <w:ind w:firstLine="1174"/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$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13.95</w:t>
                  </w: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/tonne (minimum)</w:t>
                  </w:r>
                </w:p>
              </w:tc>
            </w:tr>
            <w:tr w:rsidR="00A7080E" w:rsidRPr="0006522C" w14:paraId="2F813468" w14:textId="77777777" w:rsidTr="0043709E">
              <w:trPr>
                <w:trHeight w:val="504"/>
              </w:trPr>
              <w:tc>
                <w:tcPr>
                  <w:tcW w:w="5103" w:type="dxa"/>
                  <w:gridSpan w:val="5"/>
                  <w:vAlign w:val="center"/>
                </w:tcPr>
                <w:p w14:paraId="623FBCEF" w14:textId="1382D041" w:rsidR="00A7080E" w:rsidRPr="00994C89" w:rsidRDefault="00A7080E" w:rsidP="00A7080E">
                  <w:pP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Light Aircraft apron parking fee per night (with maximum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 xml:space="preserve"> weight of 5,700kg and </w:t>
                  </w: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wingspan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 xml:space="preserve"> &lt;</w:t>
                  </w: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5</w:t>
                  </w: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 xml:space="preserve"> metres)</w:t>
                  </w:r>
                </w:p>
              </w:tc>
              <w:tc>
                <w:tcPr>
                  <w:tcW w:w="4854" w:type="dxa"/>
                  <w:gridSpan w:val="6"/>
                  <w:tcMar>
                    <w:right w:w="113" w:type="dxa"/>
                  </w:tcMar>
                  <w:vAlign w:val="center"/>
                </w:tcPr>
                <w:p w14:paraId="42401562" w14:textId="4A78488D" w:rsidR="00A7080E" w:rsidRPr="00994C89" w:rsidRDefault="00A7080E" w:rsidP="00A7080E">
                  <w:pPr>
                    <w:ind w:firstLine="1174"/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$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22.00 per night</w:t>
                  </w:r>
                </w:p>
              </w:tc>
            </w:tr>
            <w:tr w:rsidR="00A7080E" w:rsidRPr="0006522C" w14:paraId="524FEB3D" w14:textId="77777777" w:rsidTr="0043709E">
              <w:trPr>
                <w:trHeight w:val="504"/>
              </w:trPr>
              <w:tc>
                <w:tcPr>
                  <w:tcW w:w="5103" w:type="dxa"/>
                  <w:gridSpan w:val="5"/>
                  <w:tcBorders>
                    <w:bottom w:val="single" w:sz="4" w:space="0" w:color="auto"/>
                  </w:tcBorders>
                </w:tcPr>
                <w:p w14:paraId="0AC45187" w14:textId="42D0CD8F" w:rsidR="00A7080E" w:rsidRPr="00994C89" w:rsidRDefault="00A7080E" w:rsidP="00A7080E">
                  <w:pP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Non RPT/Defence aircraft p</w:t>
                  </w:r>
                  <w:r w:rsidRPr="00994C89"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arking on RPT Bays</w:t>
                  </w:r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994C89"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1 to 4</w:t>
                  </w:r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2D47C2">
                    <w:rPr>
                      <w:rFonts w:asciiTheme="minorHAnsi" w:hAnsiTheme="minorHAnsi" w:cs="Arial"/>
                      <w:b/>
                      <w:bCs/>
                      <w:i/>
                      <w:sz w:val="22"/>
                      <w:szCs w:val="22"/>
                    </w:rPr>
                    <w:t>or</w:t>
                  </w:r>
                  <w:r w:rsidRPr="00994C89"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 xml:space="preserve">aircraft with a wingspan &gt; 15 metres, for each 24 hours or part </w:t>
                  </w:r>
                  <w:proofErr w:type="gramStart"/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thereof;  first</w:t>
                  </w:r>
                  <w:proofErr w:type="gramEnd"/>
                  <w:r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 xml:space="preserve"> 2 hours no charge</w:t>
                  </w:r>
                  <w:r w:rsidRPr="00994C89">
                    <w:rPr>
                      <w:rFonts w:asciiTheme="minorHAnsi" w:hAnsiTheme="minorHAnsi" w:cs="Arial"/>
                      <w:bCs/>
                      <w:i/>
                      <w:sz w:val="22"/>
                      <w:szCs w:val="22"/>
                    </w:rPr>
                    <w:t>:</w:t>
                  </w:r>
                </w:p>
                <w:p w14:paraId="2878500E" w14:textId="77777777" w:rsidR="00A7080E" w:rsidRPr="00994C89" w:rsidRDefault="00A7080E" w:rsidP="00A7080E">
                  <w:pP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 xml:space="preserve">Up to 5,700kg MTOW per </w:t>
                  </w: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 xml:space="preserve">1,000kg 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pro-rata (minimum 1,000kg)</w:t>
                  </w: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AA402C7" w14:textId="77777777" w:rsidR="00A7080E" w:rsidRPr="00994C89" w:rsidRDefault="00A7080E" w:rsidP="00A7080E">
                  <w:pP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5,70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1</w:t>
                  </w: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kg to 1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5</w:t>
                  </w: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,000kg MTOW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 xml:space="preserve"> per 1,000kg pro-rata</w:t>
                  </w:r>
                </w:p>
                <w:p w14:paraId="710B5007" w14:textId="77777777" w:rsidR="00A7080E" w:rsidRPr="00994C89" w:rsidRDefault="00A7080E" w:rsidP="00A7080E">
                  <w:pP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Greater than 1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5</w:t>
                  </w: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,000kg MTOW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 xml:space="preserve"> per 1,000kg pro-rata</w:t>
                  </w:r>
                </w:p>
              </w:tc>
              <w:tc>
                <w:tcPr>
                  <w:tcW w:w="4854" w:type="dxa"/>
                  <w:gridSpan w:val="6"/>
                  <w:tcBorders>
                    <w:bottom w:val="single" w:sz="4" w:space="0" w:color="auto"/>
                  </w:tcBorders>
                  <w:tcMar>
                    <w:right w:w="113" w:type="dxa"/>
                  </w:tcMar>
                  <w:vAlign w:val="center"/>
                </w:tcPr>
                <w:p w14:paraId="5A09FE2C" w14:textId="77777777" w:rsidR="00A7080E" w:rsidRPr="00994C89" w:rsidRDefault="00A7080E" w:rsidP="00A7080E">
                  <w:pPr>
                    <w:ind w:firstLine="1174"/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</w:p>
                <w:p w14:paraId="4C68D1E6" w14:textId="77777777" w:rsidR="00A7080E" w:rsidRPr="00994C89" w:rsidRDefault="00A7080E" w:rsidP="00A7080E">
                  <w:pPr>
                    <w:ind w:firstLine="1174"/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</w:p>
                <w:p w14:paraId="6C493E51" w14:textId="30A77C05" w:rsidR="00A7080E" w:rsidRPr="00994C89" w:rsidRDefault="00A7080E" w:rsidP="00A7080E">
                  <w:pPr>
                    <w:ind w:firstLine="1174"/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$46.00</w:t>
                  </w:r>
                </w:p>
                <w:p w14:paraId="50E89A7E" w14:textId="405BE74B" w:rsidR="00A7080E" w:rsidRPr="00994C89" w:rsidRDefault="00A7080E" w:rsidP="00A7080E">
                  <w:pPr>
                    <w:ind w:firstLine="1174"/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$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32.00</w:t>
                  </w:r>
                </w:p>
                <w:p w14:paraId="067BB15D" w14:textId="6CAB5D8A" w:rsidR="00A7080E" w:rsidRPr="00994C89" w:rsidRDefault="00A7080E" w:rsidP="00A7080E">
                  <w:pPr>
                    <w:ind w:firstLine="1174"/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</w:pPr>
                  <w:r w:rsidRPr="00994C89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$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>28.00</w:t>
                  </w:r>
                </w:p>
              </w:tc>
            </w:tr>
            <w:tr w:rsidR="00A7080E" w:rsidRPr="0006522C" w14:paraId="33B14753" w14:textId="77777777" w:rsidTr="0043709E">
              <w:trPr>
                <w:gridAfter w:val="1"/>
                <w:wAfter w:w="93" w:type="dxa"/>
                <w:trHeight w:val="504"/>
              </w:trPr>
              <w:tc>
                <w:tcPr>
                  <w:tcW w:w="5103" w:type="dxa"/>
                  <w:gridSpan w:val="5"/>
                  <w:tcBorders>
                    <w:left w:val="nil"/>
                    <w:right w:val="nil"/>
                  </w:tcBorders>
                  <w:vAlign w:val="center"/>
                </w:tcPr>
                <w:p w14:paraId="5F0074AD" w14:textId="77777777" w:rsidR="00A7080E" w:rsidRPr="00994C89" w:rsidRDefault="00A7080E" w:rsidP="00A7080E">
                  <w:pPr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994C89">
                    <w:rPr>
                      <w:rFonts w:asciiTheme="minorHAnsi" w:hAnsiTheme="minorHAnsi" w:cs="Arial"/>
                      <w:b/>
                      <w:bCs/>
                    </w:rPr>
                    <w:t>Aircraft Refuelling:</w:t>
                  </w:r>
                </w:p>
              </w:tc>
              <w:tc>
                <w:tcPr>
                  <w:tcW w:w="4761" w:type="dxa"/>
                  <w:gridSpan w:val="5"/>
                  <w:tcBorders>
                    <w:left w:val="nil"/>
                    <w:right w:val="nil"/>
                  </w:tcBorders>
                  <w:tcMar>
                    <w:right w:w="113" w:type="dxa"/>
                  </w:tcMar>
                </w:tcPr>
                <w:p w14:paraId="2F88F1CE" w14:textId="77777777" w:rsidR="00A7080E" w:rsidRPr="00872DA6" w:rsidRDefault="00A7080E" w:rsidP="00A7080E">
                  <w:pPr>
                    <w:rPr>
                      <w:rFonts w:asciiTheme="minorHAnsi" w:hAnsiTheme="minorHAnsi" w:cs="Arial"/>
                      <w:bCs/>
                    </w:rPr>
                  </w:pPr>
                </w:p>
              </w:tc>
            </w:tr>
            <w:tr w:rsidR="00A7080E" w:rsidRPr="0006522C" w14:paraId="2938A471" w14:textId="77777777" w:rsidTr="00700593">
              <w:trPr>
                <w:trHeight w:hRule="exact" w:val="539"/>
              </w:trPr>
              <w:tc>
                <w:tcPr>
                  <w:tcW w:w="9957" w:type="dxa"/>
                  <w:gridSpan w:val="11"/>
                  <w:vAlign w:val="center"/>
                </w:tcPr>
                <w:p w14:paraId="330A0CAD" w14:textId="77777777" w:rsidR="00A7080E" w:rsidRPr="00817D63" w:rsidRDefault="00A7080E" w:rsidP="00A7080E">
                  <w:pPr>
                    <w:ind w:right="4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D59C8">
                    <w:rPr>
                      <w:rFonts w:asciiTheme="minorHAnsi" w:hAnsiTheme="minorHAnsi"/>
                      <w:sz w:val="22"/>
                      <w:szCs w:val="22"/>
                    </w:rPr>
                    <w:t xml:space="preserve">Aircraft refuelling is available with prior arrangement made with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Ballina Refuelling</w:t>
                  </w:r>
                  <w:r w:rsidRPr="004D59C8">
                    <w:rPr>
                      <w:rFonts w:asciiTheme="minorHAnsi" w:hAnsiTheme="minorHAnsi"/>
                      <w:sz w:val="22"/>
                      <w:szCs w:val="22"/>
                    </w:rPr>
                    <w:t xml:space="preserve"> Services (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VIVA).</w:t>
                  </w:r>
                  <w:r w:rsidRPr="004D59C8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Please contact directly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by p</w:t>
                  </w:r>
                  <w:r w:rsidRPr="004D59C8">
                    <w:rPr>
                      <w:rFonts w:asciiTheme="minorHAnsi" w:hAnsiTheme="minorHAnsi"/>
                      <w:sz w:val="22"/>
                      <w:szCs w:val="22"/>
                    </w:rPr>
                    <w:t>hon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ing</w:t>
                  </w:r>
                  <w:r w:rsidRPr="004D59C8">
                    <w:rPr>
                      <w:rFonts w:asciiTheme="minorHAnsi" w:hAnsiTheme="minorHAnsi"/>
                      <w:sz w:val="22"/>
                      <w:szCs w:val="22"/>
                    </w:rPr>
                    <w:t xml:space="preserve"> – </w:t>
                  </w:r>
                  <w:r w:rsidRPr="004A07C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04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02 209 919</w:t>
                  </w:r>
                  <w:r w:rsidRPr="004D59C8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14:paraId="2395144D" w14:textId="77777777" w:rsidR="00A7080E" w:rsidRPr="0006522C" w:rsidRDefault="00A7080E" w:rsidP="00A7080E">
                  <w:pPr>
                    <w:rPr>
                      <w:rFonts w:asciiTheme="minorHAnsi" w:hAnsiTheme="minorHAnsi" w:cs="Arial"/>
                    </w:rPr>
                  </w:pPr>
                </w:p>
              </w:tc>
            </w:tr>
            <w:tr w:rsidR="00A7080E" w:rsidRPr="0006522C" w14:paraId="6904421B" w14:textId="77777777" w:rsidTr="00700593">
              <w:trPr>
                <w:trHeight w:hRule="exact" w:val="594"/>
              </w:trPr>
              <w:tc>
                <w:tcPr>
                  <w:tcW w:w="9957" w:type="dxa"/>
                  <w:gridSpan w:val="11"/>
                  <w:tcBorders>
                    <w:left w:val="nil"/>
                    <w:right w:val="nil"/>
                  </w:tcBorders>
                  <w:tcMar>
                    <w:right w:w="113" w:type="dxa"/>
                  </w:tcMar>
                  <w:vAlign w:val="center"/>
                </w:tcPr>
                <w:p w14:paraId="7D094E0D" w14:textId="77777777" w:rsidR="00A7080E" w:rsidRPr="00F917FA" w:rsidRDefault="00A7080E" w:rsidP="00A7080E">
                  <w:pPr>
                    <w:rPr>
                      <w:rFonts w:asciiTheme="minorHAnsi" w:hAnsiTheme="minorHAnsi" w:cs="Arial"/>
                      <w:b/>
                    </w:rPr>
                  </w:pPr>
                  <w:r w:rsidRPr="00F917FA">
                    <w:rPr>
                      <w:rFonts w:asciiTheme="minorHAnsi" w:hAnsiTheme="minorHAnsi" w:cs="Arial"/>
                      <w:b/>
                    </w:rPr>
                    <w:t>Applicant and Aircraft Details:</w:t>
                  </w:r>
                </w:p>
              </w:tc>
            </w:tr>
            <w:tr w:rsidR="00A7080E" w:rsidRPr="0006522C" w14:paraId="47724DC7" w14:textId="77777777" w:rsidTr="002D47C2">
              <w:trPr>
                <w:trHeight w:val="395"/>
              </w:trPr>
              <w:tc>
                <w:tcPr>
                  <w:tcW w:w="2835" w:type="dxa"/>
                  <w:vAlign w:val="center"/>
                </w:tcPr>
                <w:p w14:paraId="6368E989" w14:textId="77777777" w:rsidR="00A7080E" w:rsidRPr="00FA4F7A" w:rsidRDefault="00A7080E" w:rsidP="00A7080E">
                  <w:pPr>
                    <w:ind w:firstLine="14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Aircraft Owner/Operator</w:t>
                  </w:r>
                </w:p>
              </w:tc>
              <w:tc>
                <w:tcPr>
                  <w:tcW w:w="7122" w:type="dxa"/>
                  <w:gridSpan w:val="10"/>
                  <w:vAlign w:val="center"/>
                </w:tcPr>
                <w:p w14:paraId="4AD423E8" w14:textId="4DEA00E5" w:rsidR="00A7080E" w:rsidRPr="00FA4F7A" w:rsidRDefault="00A7080E" w:rsidP="00A7080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080E" w:rsidRPr="0006522C" w14:paraId="673F6955" w14:textId="77777777" w:rsidTr="002D47C2">
              <w:trPr>
                <w:trHeight w:val="416"/>
              </w:trPr>
              <w:tc>
                <w:tcPr>
                  <w:tcW w:w="2835" w:type="dxa"/>
                  <w:tcMar>
                    <w:right w:w="113" w:type="dxa"/>
                  </w:tcMar>
                  <w:vAlign w:val="center"/>
                </w:tcPr>
                <w:p w14:paraId="071EA49C" w14:textId="77777777" w:rsidR="00A7080E" w:rsidRPr="00FA4F7A" w:rsidRDefault="00A7080E" w:rsidP="00A7080E">
                  <w:pPr>
                    <w:ind w:firstLine="14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7122" w:type="dxa"/>
                  <w:gridSpan w:val="10"/>
                  <w:vAlign w:val="center"/>
                </w:tcPr>
                <w:p w14:paraId="3D9DBBEE" w14:textId="25313200" w:rsidR="00A7080E" w:rsidRPr="00FA4F7A" w:rsidRDefault="00A7080E" w:rsidP="00A7080E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080E" w:rsidRPr="0006522C" w14:paraId="59FE5C9A" w14:textId="77777777" w:rsidTr="006E3A8B">
              <w:trPr>
                <w:trHeight w:val="422"/>
              </w:trPr>
              <w:tc>
                <w:tcPr>
                  <w:tcW w:w="2835" w:type="dxa"/>
                  <w:vAlign w:val="center"/>
                </w:tcPr>
                <w:p w14:paraId="06B8D3D9" w14:textId="77777777" w:rsidR="00A7080E" w:rsidRPr="00FA4F7A" w:rsidRDefault="00A7080E" w:rsidP="00A7080E">
                  <w:pPr>
                    <w:ind w:firstLine="14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Contact Name</w:t>
                  </w:r>
                </w:p>
              </w:tc>
              <w:tc>
                <w:tcPr>
                  <w:tcW w:w="2977" w:type="dxa"/>
                  <w:gridSpan w:val="5"/>
                  <w:vAlign w:val="center"/>
                </w:tcPr>
                <w:p w14:paraId="7BA3E9DF" w14:textId="6B57F78C" w:rsidR="00A7080E" w:rsidRPr="00FA4F7A" w:rsidRDefault="00A7080E" w:rsidP="00A7080E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4FF923" w14:textId="77777777" w:rsidR="00A7080E" w:rsidRPr="00FA4F7A" w:rsidRDefault="00A7080E" w:rsidP="00A7080E">
                  <w:pPr>
                    <w:ind w:firstLine="66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Phone</w:t>
                  </w:r>
                </w:p>
              </w:tc>
              <w:tc>
                <w:tcPr>
                  <w:tcW w:w="2302" w:type="dxa"/>
                  <w:gridSpan w:val="4"/>
                  <w:tcMar>
                    <w:right w:w="113" w:type="dxa"/>
                  </w:tcMar>
                  <w:vAlign w:val="center"/>
                </w:tcPr>
                <w:p w14:paraId="4915878F" w14:textId="589DCD7D" w:rsidR="00A7080E" w:rsidRPr="000F568B" w:rsidRDefault="00A7080E" w:rsidP="00A7080E"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080E" w:rsidRPr="0006522C" w14:paraId="0E3B2EC2" w14:textId="77777777" w:rsidTr="006E3A8B">
              <w:trPr>
                <w:trHeight w:val="422"/>
              </w:trPr>
              <w:tc>
                <w:tcPr>
                  <w:tcW w:w="2835" w:type="dxa"/>
                  <w:vAlign w:val="center"/>
                </w:tcPr>
                <w:p w14:paraId="0E33701E" w14:textId="77777777" w:rsidR="00A7080E" w:rsidRPr="00FA4F7A" w:rsidRDefault="00A7080E" w:rsidP="00A7080E">
                  <w:pPr>
                    <w:ind w:firstLine="14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Contact e-mail address</w:t>
                  </w:r>
                </w:p>
              </w:tc>
              <w:tc>
                <w:tcPr>
                  <w:tcW w:w="2977" w:type="dxa"/>
                  <w:gridSpan w:val="5"/>
                  <w:vAlign w:val="center"/>
                </w:tcPr>
                <w:p w14:paraId="6660DF26" w14:textId="28C0B5FD" w:rsidR="00A7080E" w:rsidRPr="00FA4F7A" w:rsidRDefault="00A7080E" w:rsidP="00A7080E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5DB41C" w14:textId="77777777" w:rsidR="00A7080E" w:rsidRPr="00FA4F7A" w:rsidRDefault="00A7080E" w:rsidP="00A7080E">
                  <w:pPr>
                    <w:ind w:firstLine="66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Crew + Pax</w:t>
                  </w:r>
                </w:p>
              </w:tc>
              <w:tc>
                <w:tcPr>
                  <w:tcW w:w="2302" w:type="dxa"/>
                  <w:gridSpan w:val="4"/>
                  <w:tcMar>
                    <w:right w:w="113" w:type="dxa"/>
                  </w:tcMar>
                  <w:vAlign w:val="center"/>
                </w:tcPr>
                <w:p w14:paraId="7ED360F2" w14:textId="2A836758" w:rsidR="00A7080E" w:rsidRPr="000F568B" w:rsidRDefault="00A7080E" w:rsidP="00A7080E"/>
              </w:tc>
            </w:tr>
            <w:tr w:rsidR="00A7080E" w:rsidRPr="00F917FA" w14:paraId="526060DC" w14:textId="77777777" w:rsidTr="006E3A8B">
              <w:trPr>
                <w:trHeight w:val="419"/>
              </w:trPr>
              <w:tc>
                <w:tcPr>
                  <w:tcW w:w="2835" w:type="dxa"/>
                  <w:tcMar>
                    <w:right w:w="113" w:type="dxa"/>
                  </w:tcMar>
                  <w:vAlign w:val="center"/>
                </w:tcPr>
                <w:p w14:paraId="0F7D9249" w14:textId="10291483" w:rsidR="00A7080E" w:rsidRPr="00FA4F7A" w:rsidRDefault="00A7080E" w:rsidP="00A7080E">
                  <w:pPr>
                    <w:pStyle w:val="Heading1"/>
                    <w:ind w:firstLine="142"/>
                    <w:rPr>
                      <w:rFonts w:asciiTheme="minorHAnsi" w:hAnsiTheme="minorHAnsi" w:cs="Arial"/>
                      <w:b w:val="0"/>
                      <w:bCs w:val="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b w:val="0"/>
                      <w:bCs w:val="0"/>
                      <w:szCs w:val="20"/>
                    </w:rPr>
                    <w:t>Aircraft Make / Type</w:t>
                  </w:r>
                  <w:r w:rsidR="00C26787">
                    <w:rPr>
                      <w:rFonts w:asciiTheme="minorHAnsi" w:hAnsiTheme="minorHAnsi" w:cs="Arial"/>
                      <w:b w:val="0"/>
                      <w:bCs w:val="0"/>
                      <w:szCs w:val="20"/>
                    </w:rPr>
                    <w:t xml:space="preserve"> / ACR</w:t>
                  </w:r>
                </w:p>
              </w:tc>
              <w:tc>
                <w:tcPr>
                  <w:tcW w:w="2977" w:type="dxa"/>
                  <w:gridSpan w:val="5"/>
                  <w:vAlign w:val="center"/>
                </w:tcPr>
                <w:p w14:paraId="5F61AAC6" w14:textId="041275C4" w:rsidR="00A7080E" w:rsidRPr="00FA4F7A" w:rsidRDefault="00A7080E" w:rsidP="00A7080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E146DF" w14:textId="77777777" w:rsidR="00A7080E" w:rsidRPr="00FA4F7A" w:rsidRDefault="00A7080E" w:rsidP="00A7080E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Registration</w:t>
                  </w:r>
                </w:p>
              </w:tc>
              <w:tc>
                <w:tcPr>
                  <w:tcW w:w="2302" w:type="dxa"/>
                  <w:gridSpan w:val="4"/>
                  <w:vAlign w:val="center"/>
                </w:tcPr>
                <w:p w14:paraId="1D68A3CB" w14:textId="0E207483" w:rsidR="00A7080E" w:rsidRPr="001D3A62" w:rsidRDefault="00A7080E" w:rsidP="00A7080E">
                  <w:pPr>
                    <w:ind w:firstLine="23"/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080E" w:rsidRPr="00F917FA" w14:paraId="1C54C07E" w14:textId="77777777" w:rsidTr="006E3A8B">
              <w:trPr>
                <w:trHeight w:val="606"/>
              </w:trPr>
              <w:tc>
                <w:tcPr>
                  <w:tcW w:w="2835" w:type="dxa"/>
                  <w:tcBorders>
                    <w:bottom w:val="single" w:sz="4" w:space="0" w:color="auto"/>
                  </w:tcBorders>
                  <w:tcMar>
                    <w:right w:w="113" w:type="dxa"/>
                  </w:tcMar>
                  <w:vAlign w:val="center"/>
                </w:tcPr>
                <w:p w14:paraId="5670C803" w14:textId="77777777" w:rsidR="00A7080E" w:rsidRPr="00FA4F7A" w:rsidRDefault="00A7080E" w:rsidP="00A7080E">
                  <w:pPr>
                    <w:ind w:left="14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Arrival Date</w:t>
                  </w: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br/>
                    <w:t xml:space="preserve">&amp; Time </w:t>
                  </w:r>
                  <w:r w:rsidRPr="00FA4F7A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(local)</w:t>
                  </w:r>
                </w:p>
              </w:tc>
              <w:tc>
                <w:tcPr>
                  <w:tcW w:w="297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3FB6111A" w14:textId="533CA549" w:rsidR="00A7080E" w:rsidRPr="00FA4F7A" w:rsidRDefault="00A7080E" w:rsidP="00A7080E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46BAEF82" w14:textId="77777777" w:rsidR="00A7080E" w:rsidRPr="00FA4F7A" w:rsidRDefault="00A7080E" w:rsidP="00A7080E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Depart Date</w:t>
                  </w: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br/>
                    <w:t xml:space="preserve">&amp; Time </w:t>
                  </w:r>
                  <w:r w:rsidRPr="00FA4F7A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(local)</w:t>
                  </w:r>
                </w:p>
              </w:tc>
              <w:tc>
                <w:tcPr>
                  <w:tcW w:w="2302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0C8318A2" w14:textId="0E227B64" w:rsidR="00A7080E" w:rsidRPr="001D3A62" w:rsidRDefault="00A7080E" w:rsidP="00A7080E">
                  <w:pPr>
                    <w:jc w:val="both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A7080E" w:rsidRPr="00F917FA" w14:paraId="23DEF5DF" w14:textId="77777777" w:rsidTr="006E3A8B">
              <w:trPr>
                <w:trHeight w:val="606"/>
              </w:trPr>
              <w:tc>
                <w:tcPr>
                  <w:tcW w:w="2835" w:type="dxa"/>
                  <w:tcBorders>
                    <w:bottom w:val="single" w:sz="4" w:space="0" w:color="auto"/>
                  </w:tcBorders>
                  <w:tcMar>
                    <w:right w:w="113" w:type="dxa"/>
                  </w:tcMar>
                  <w:vAlign w:val="center"/>
                </w:tcPr>
                <w:p w14:paraId="7A6959BE" w14:textId="77777777" w:rsidR="00A7080E" w:rsidRPr="00FA4F7A" w:rsidRDefault="00A7080E" w:rsidP="00A7080E">
                  <w:pPr>
                    <w:ind w:left="14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Departure Airport:</w:t>
                  </w:r>
                </w:p>
              </w:tc>
              <w:tc>
                <w:tcPr>
                  <w:tcW w:w="297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36A4C22A" w14:textId="1FF5F4D3" w:rsidR="00A7080E" w:rsidRPr="00FA4F7A" w:rsidRDefault="00A7080E" w:rsidP="00A7080E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69B98DB6" w14:textId="77777777" w:rsidR="00A7080E" w:rsidRPr="00FA4F7A" w:rsidRDefault="00A7080E" w:rsidP="00A7080E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Destination Airport:</w:t>
                  </w:r>
                </w:p>
              </w:tc>
              <w:tc>
                <w:tcPr>
                  <w:tcW w:w="2302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0E7E71C3" w14:textId="39BE14D9" w:rsidR="00A7080E" w:rsidRPr="001D3A62" w:rsidRDefault="00A7080E" w:rsidP="00A7080E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080E" w:rsidRPr="00F917FA" w14:paraId="558E3B5F" w14:textId="77777777" w:rsidTr="006E3A8B">
              <w:trPr>
                <w:trHeight w:val="606"/>
              </w:trPr>
              <w:tc>
                <w:tcPr>
                  <w:tcW w:w="2835" w:type="dxa"/>
                  <w:tcBorders>
                    <w:bottom w:val="single" w:sz="4" w:space="0" w:color="auto"/>
                  </w:tcBorders>
                  <w:tcMar>
                    <w:right w:w="113" w:type="dxa"/>
                  </w:tcMar>
                  <w:vAlign w:val="center"/>
                </w:tcPr>
                <w:p w14:paraId="3B8B300C" w14:textId="1661501D" w:rsidR="00A7080E" w:rsidRPr="00FA4F7A" w:rsidRDefault="00A7080E" w:rsidP="00A7080E">
                  <w:pPr>
                    <w:ind w:left="14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Is airside access to aircraft required?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 </w:t>
                  </w: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(fee applies)</w:t>
                  </w:r>
                </w:p>
              </w:tc>
              <w:tc>
                <w:tcPr>
                  <w:tcW w:w="297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65BF1380" w14:textId="4F15C0F5" w:rsidR="00A7080E" w:rsidRPr="00FA4F7A" w:rsidRDefault="00A7080E" w:rsidP="00A7080E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6E5BF8DA" w14:textId="77777777" w:rsidR="00A7080E" w:rsidRPr="00FA4F7A" w:rsidRDefault="00A7080E" w:rsidP="00A7080E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Is ground handling required?</w:t>
                  </w:r>
                </w:p>
              </w:tc>
              <w:tc>
                <w:tcPr>
                  <w:tcW w:w="2302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966BDDA" w14:textId="1B72503C" w:rsidR="00A7080E" w:rsidRPr="001D3A62" w:rsidRDefault="00A7080E" w:rsidP="00A7080E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080E" w:rsidRPr="00F917FA" w14:paraId="6603B4AE" w14:textId="77777777" w:rsidTr="006E3A8B">
              <w:trPr>
                <w:trHeight w:val="606"/>
              </w:trPr>
              <w:tc>
                <w:tcPr>
                  <w:tcW w:w="2835" w:type="dxa"/>
                  <w:tcBorders>
                    <w:bottom w:val="single" w:sz="4" w:space="0" w:color="auto"/>
                  </w:tcBorders>
                  <w:tcMar>
                    <w:right w:w="113" w:type="dxa"/>
                  </w:tcMar>
                  <w:vAlign w:val="center"/>
                </w:tcPr>
                <w:p w14:paraId="4C8889EC" w14:textId="77777777" w:rsidR="00A7080E" w:rsidRPr="00FA4F7A" w:rsidRDefault="00A7080E" w:rsidP="00A7080E">
                  <w:pPr>
                    <w:ind w:left="14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Number of Movements</w:t>
                  </w:r>
                </w:p>
              </w:tc>
              <w:tc>
                <w:tcPr>
                  <w:tcW w:w="297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2D1FF77B" w14:textId="0B7CDF79" w:rsidR="00A7080E" w:rsidRPr="00FA4F7A" w:rsidRDefault="00A7080E" w:rsidP="00A7080E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3E65EDDE" w14:textId="77777777" w:rsidR="00A7080E" w:rsidRPr="00FA4F7A" w:rsidRDefault="00A7080E" w:rsidP="00A7080E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Is a Pavement</w:t>
                  </w: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br/>
                    <w:t>Concession required?</w:t>
                  </w:r>
                </w:p>
              </w:tc>
              <w:tc>
                <w:tcPr>
                  <w:tcW w:w="2302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676342BA" w14:textId="1F8BACC6" w:rsidR="00A7080E" w:rsidRPr="001D3A62" w:rsidRDefault="00A7080E" w:rsidP="00A7080E">
                  <w:pPr>
                    <w:ind w:right="176"/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080E" w:rsidRPr="00F917FA" w14:paraId="6FB29A9E" w14:textId="77777777" w:rsidTr="006E3A8B">
              <w:trPr>
                <w:trHeight w:val="606"/>
              </w:trPr>
              <w:tc>
                <w:tcPr>
                  <w:tcW w:w="2835" w:type="dxa"/>
                  <w:tcBorders>
                    <w:bottom w:val="single" w:sz="4" w:space="0" w:color="auto"/>
                  </w:tcBorders>
                  <w:tcMar>
                    <w:right w:w="113" w:type="dxa"/>
                  </w:tcMar>
                  <w:vAlign w:val="center"/>
                </w:tcPr>
                <w:p w14:paraId="3737729E" w14:textId="61512E11" w:rsidR="00A7080E" w:rsidRPr="00FA4F7A" w:rsidRDefault="00A7080E" w:rsidP="00A7080E">
                  <w:pPr>
                    <w:ind w:left="14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Aircraft Overall </w:t>
                  </w:r>
                  <w:proofErr w:type="gramStart"/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Wingspan</w:t>
                  </w:r>
                  <w:r w:rsidR="0015482E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MTOW</w:t>
                  </w:r>
                  <w:proofErr w:type="gramEnd"/>
                  <w:r w:rsidR="0015482E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and length</w:t>
                  </w:r>
                </w:p>
              </w:tc>
              <w:tc>
                <w:tcPr>
                  <w:tcW w:w="297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6534F774" w14:textId="459BC7BD" w:rsidR="00A7080E" w:rsidRPr="00FA4F7A" w:rsidRDefault="00A7080E" w:rsidP="00A7080E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      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3C061819" w14:textId="77777777" w:rsidR="00A7080E" w:rsidRPr="00FA4F7A" w:rsidRDefault="00A7080E" w:rsidP="00A7080E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A4F7A">
                    <w:rPr>
                      <w:rFonts w:asciiTheme="minorHAnsi" w:hAnsiTheme="minorHAnsi" w:cs="Arial"/>
                      <w:sz w:val="20"/>
                      <w:szCs w:val="20"/>
                    </w:rPr>
                    <w:t>Aircraft Tyre PSI</w:t>
                  </w:r>
                </w:p>
              </w:tc>
              <w:tc>
                <w:tcPr>
                  <w:tcW w:w="2302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0D753B1" w14:textId="044A8404" w:rsidR="00A7080E" w:rsidRPr="001D3A62" w:rsidRDefault="00A7080E" w:rsidP="00A7080E">
                  <w:pPr>
                    <w:ind w:right="176"/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080E" w:rsidRPr="00F917FA" w14:paraId="20B06600" w14:textId="77777777" w:rsidTr="0043709E">
              <w:trPr>
                <w:trHeight w:val="388"/>
              </w:trPr>
              <w:tc>
                <w:tcPr>
                  <w:tcW w:w="2835" w:type="dxa"/>
                  <w:tcBorders>
                    <w:left w:val="nil"/>
                    <w:bottom w:val="single" w:sz="24" w:space="0" w:color="auto"/>
                    <w:right w:val="nil"/>
                  </w:tcBorders>
                  <w:tcMar>
                    <w:right w:w="113" w:type="dxa"/>
                  </w:tcMar>
                  <w:vAlign w:val="center"/>
                </w:tcPr>
                <w:p w14:paraId="31E2A020" w14:textId="77777777" w:rsidR="00A7080E" w:rsidRDefault="00A7080E" w:rsidP="00427194">
                  <w:pPr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left w:val="nil"/>
                    <w:bottom w:val="single" w:sz="24" w:space="0" w:color="auto"/>
                    <w:right w:val="nil"/>
                  </w:tcBorders>
                  <w:vAlign w:val="center"/>
                </w:tcPr>
                <w:p w14:paraId="5E25C7DC" w14:textId="77777777" w:rsidR="00A7080E" w:rsidRDefault="00A7080E" w:rsidP="00A7080E">
                  <w:pPr>
                    <w:rPr>
                      <w:rFonts w:asciiTheme="minorHAnsi" w:hAnsiTheme="minorHAnsi" w:cs="Arial"/>
                    </w:rPr>
                  </w:pPr>
                </w:p>
                <w:p w14:paraId="3E018541" w14:textId="77777777" w:rsidR="00A7080E" w:rsidRPr="00F917FA" w:rsidRDefault="00A7080E" w:rsidP="00A7080E">
                  <w:pPr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left w:val="nil"/>
                    <w:bottom w:val="single" w:sz="24" w:space="0" w:color="auto"/>
                    <w:right w:val="nil"/>
                  </w:tcBorders>
                  <w:vAlign w:val="center"/>
                </w:tcPr>
                <w:p w14:paraId="5B61E5AE" w14:textId="77777777" w:rsidR="00A7080E" w:rsidRDefault="00A7080E" w:rsidP="00A7080E">
                  <w:pPr>
                    <w:ind w:left="144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302" w:type="dxa"/>
                  <w:gridSpan w:val="4"/>
                  <w:tcBorders>
                    <w:left w:val="nil"/>
                    <w:bottom w:val="single" w:sz="24" w:space="0" w:color="auto"/>
                    <w:right w:val="nil"/>
                  </w:tcBorders>
                  <w:vAlign w:val="center"/>
                </w:tcPr>
                <w:p w14:paraId="55B52099" w14:textId="77777777" w:rsidR="00A7080E" w:rsidRPr="00F917FA" w:rsidRDefault="00A7080E" w:rsidP="00A7080E">
                  <w:pPr>
                    <w:rPr>
                      <w:rFonts w:asciiTheme="minorHAnsi" w:hAnsiTheme="minorHAnsi" w:cs="Arial"/>
                    </w:rPr>
                  </w:pPr>
                </w:p>
              </w:tc>
            </w:tr>
            <w:tr w:rsidR="00A7080E" w:rsidRPr="00F917FA" w14:paraId="04700CC5" w14:textId="77777777" w:rsidTr="00700593">
              <w:trPr>
                <w:trHeight w:hRule="exact" w:val="550"/>
              </w:trPr>
              <w:tc>
                <w:tcPr>
                  <w:tcW w:w="9957" w:type="dxa"/>
                  <w:gridSpan w:val="11"/>
                  <w:tcBorders>
                    <w:top w:val="single" w:sz="24" w:space="0" w:color="auto"/>
                    <w:left w:val="nil"/>
                    <w:right w:val="nil"/>
                  </w:tcBorders>
                  <w:tcMar>
                    <w:right w:w="113" w:type="dxa"/>
                  </w:tcMar>
                  <w:vAlign w:val="center"/>
                </w:tcPr>
                <w:p w14:paraId="2A45CE5D" w14:textId="13B19633" w:rsidR="00A7080E" w:rsidRPr="003B71CB" w:rsidRDefault="00A7080E" w:rsidP="00A7080E">
                  <w:pPr>
                    <w:rPr>
                      <w:rFonts w:asciiTheme="minorHAnsi" w:hAnsiTheme="minorHAnsi"/>
                      <w:b/>
                      <w:color w:val="1F497D"/>
                      <w:lang w:eastAsia="en-AU"/>
                    </w:rPr>
                  </w:pPr>
                  <w:r>
                    <w:rPr>
                      <w:rFonts w:asciiTheme="minorHAnsi" w:hAnsiTheme="minorHAnsi"/>
                      <w:b/>
                      <w:lang w:eastAsia="en-AU"/>
                    </w:rPr>
                    <w:t>B</w:t>
                  </w:r>
                  <w:r w:rsidRPr="003B71CB">
                    <w:rPr>
                      <w:rFonts w:asciiTheme="minorHAnsi" w:hAnsiTheme="minorHAnsi"/>
                      <w:b/>
                      <w:lang w:eastAsia="en-AU"/>
                    </w:rPr>
                    <w:t>allina Byron Gateway Airport use only:</w:t>
                  </w:r>
                </w:p>
                <w:p w14:paraId="530AA0BF" w14:textId="77777777" w:rsidR="00A7080E" w:rsidRPr="00F917FA" w:rsidRDefault="00A7080E" w:rsidP="00A7080E">
                  <w:pPr>
                    <w:rPr>
                      <w:rFonts w:asciiTheme="minorHAnsi" w:hAnsiTheme="minorHAnsi"/>
                      <w:color w:val="1F497D"/>
                      <w:lang w:eastAsia="en-AU"/>
                    </w:rPr>
                  </w:pPr>
                </w:p>
                <w:p w14:paraId="59C5ACDB" w14:textId="77777777" w:rsidR="00A7080E" w:rsidRPr="00F917FA" w:rsidRDefault="00A7080E" w:rsidP="00A7080E">
                  <w:pPr>
                    <w:jc w:val="right"/>
                    <w:rPr>
                      <w:rFonts w:asciiTheme="minorHAnsi" w:hAnsiTheme="minorHAnsi" w:cs="Arial"/>
                    </w:rPr>
                  </w:pPr>
                  <w:r w:rsidRPr="00F917FA">
                    <w:rPr>
                      <w:rFonts w:asciiTheme="minorHAnsi" w:hAnsiTheme="minorHAnsi" w:cs="Arial"/>
                    </w:rPr>
                    <w:t>Mass</w:t>
                  </w:r>
                </w:p>
                <w:p w14:paraId="0F8535DD" w14:textId="77777777" w:rsidR="00A7080E" w:rsidRPr="00F917FA" w:rsidRDefault="00A7080E" w:rsidP="00A7080E">
                  <w:pPr>
                    <w:rPr>
                      <w:rFonts w:asciiTheme="minorHAnsi" w:hAnsiTheme="minorHAnsi" w:cs="Arial"/>
                    </w:rPr>
                  </w:pPr>
                  <w:r w:rsidRPr="00F917FA">
                    <w:rPr>
                      <w:rFonts w:asciiTheme="minorHAnsi" w:hAnsiTheme="minorHAnsi" w:cs="Arial"/>
                    </w:rPr>
                    <w:t xml:space="preserve"> </w:t>
                  </w:r>
                  <w:r w:rsidRPr="00F917FA">
                    <w:rPr>
                      <w:rFonts w:asciiTheme="minorHAnsi" w:hAnsiTheme="minorHAnsi" w:cs="Arial"/>
                      <w:color w:val="222222"/>
                      <w:shd w:val="clear" w:color="auto" w:fill="F8F9FA"/>
                    </w:rPr>
                    <w:t>6,804 kg</w:t>
                  </w:r>
                  <w:r w:rsidRPr="00F917FA">
                    <w:rPr>
                      <w:rFonts w:asciiTheme="minorHAnsi" w:hAnsiTheme="minorHAnsi" w:cs="Arial"/>
                    </w:rPr>
                    <w:t xml:space="preserve"> MTOW</w:t>
                  </w:r>
                </w:p>
              </w:tc>
            </w:tr>
            <w:tr w:rsidR="00A7080E" w:rsidRPr="00F917FA" w14:paraId="7485DA8D" w14:textId="77777777" w:rsidTr="00F13E2E">
              <w:trPr>
                <w:trHeight w:hRule="exact" w:val="693"/>
              </w:trPr>
              <w:tc>
                <w:tcPr>
                  <w:tcW w:w="2835" w:type="dxa"/>
                  <w:vAlign w:val="center"/>
                </w:tcPr>
                <w:p w14:paraId="59A69EDB" w14:textId="77777777" w:rsidR="00A7080E" w:rsidRDefault="00A7080E" w:rsidP="00A7080E">
                  <w:pPr>
                    <w:ind w:firstLine="142"/>
                    <w:rPr>
                      <w:rFonts w:asciiTheme="minorHAnsi" w:hAnsiTheme="minorHAnsi" w:cs="Arial"/>
                      <w:sz w:val="8"/>
                      <w:szCs w:val="8"/>
                    </w:rPr>
                  </w:pPr>
                </w:p>
                <w:p w14:paraId="682927B9" w14:textId="77777777" w:rsidR="00A7080E" w:rsidRDefault="00A7080E" w:rsidP="00A7080E">
                  <w:pPr>
                    <w:ind w:firstLine="142"/>
                    <w:rPr>
                      <w:rFonts w:asciiTheme="minorHAnsi" w:hAnsiTheme="minorHAnsi" w:cs="Arial"/>
                      <w:sz w:val="8"/>
                      <w:szCs w:val="8"/>
                    </w:rPr>
                  </w:pPr>
                </w:p>
                <w:p w14:paraId="0DE5E131" w14:textId="77777777" w:rsidR="00A7080E" w:rsidRPr="00F917FA" w:rsidRDefault="00A7080E" w:rsidP="00A7080E">
                  <w:pPr>
                    <w:ind w:firstLine="142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Approved RPT Parking Bay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14:paraId="46FCC761" w14:textId="77777777" w:rsidR="00A7080E" w:rsidRPr="00CE0862" w:rsidRDefault="00A7080E" w:rsidP="00A7080E">
                  <w:pPr>
                    <w:ind w:left="169" w:right="140"/>
                    <w:jc w:val="center"/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gridSpan w:val="4"/>
                  <w:vAlign w:val="center"/>
                </w:tcPr>
                <w:p w14:paraId="6A799F04" w14:textId="77777777" w:rsidR="00A7080E" w:rsidRPr="00F917FA" w:rsidRDefault="00A7080E" w:rsidP="00A7080E">
                  <w:pPr>
                    <w:ind w:firstLine="144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Our Reference</w:t>
                  </w:r>
                </w:p>
              </w:tc>
              <w:tc>
                <w:tcPr>
                  <w:tcW w:w="2302" w:type="dxa"/>
                  <w:gridSpan w:val="4"/>
                  <w:vAlign w:val="center"/>
                </w:tcPr>
                <w:p w14:paraId="56D640EE" w14:textId="77777777" w:rsidR="00A7080E" w:rsidRPr="00B97A3A" w:rsidRDefault="00A7080E" w:rsidP="00A7080E">
                  <w:pPr>
                    <w:ind w:firstLine="307"/>
                    <w:rPr>
                      <w:rFonts w:asciiTheme="minorHAnsi" w:hAnsiTheme="minorHAnsi" w:cs="Arial"/>
                      <w:b/>
                    </w:rPr>
                  </w:pPr>
                </w:p>
              </w:tc>
            </w:tr>
            <w:tr w:rsidR="00A7080E" w:rsidRPr="00F917FA" w14:paraId="74A6EB72" w14:textId="77777777" w:rsidTr="0000799A">
              <w:trPr>
                <w:gridAfter w:val="1"/>
                <w:wAfter w:w="93" w:type="dxa"/>
                <w:cantSplit/>
                <w:trHeight w:hRule="exact" w:val="700"/>
              </w:trPr>
              <w:tc>
                <w:tcPr>
                  <w:tcW w:w="4253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AEC5FEE" w14:textId="77777777" w:rsidR="00A7080E" w:rsidRPr="00F917FA" w:rsidRDefault="00A7080E" w:rsidP="00A7080E">
                  <w:pPr>
                    <w:tabs>
                      <w:tab w:val="left" w:pos="5670"/>
                    </w:tabs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5611" w:type="dxa"/>
                  <w:gridSpan w:val="7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A84D332" w14:textId="22604A6E" w:rsidR="00A7080E" w:rsidRPr="00700593" w:rsidRDefault="00A7080E" w:rsidP="00A7080E">
                  <w:pPr>
                    <w:tabs>
                      <w:tab w:val="left" w:pos="1779"/>
                    </w:tabs>
                    <w:spacing w:after="6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 xml:space="preserve">Designation:  </w:t>
                  </w:r>
                  <w:r w:rsidR="00C26787">
                    <w:rPr>
                      <w:rFonts w:asciiTheme="minorHAnsi" w:hAnsiTheme="minorHAnsi" w:cs="Arial"/>
                      <w:sz w:val="22"/>
                      <w:szCs w:val="22"/>
                    </w:rPr>
                    <w:t>Coordinator Airport Operations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&amp; Compliance</w:t>
                  </w:r>
                </w:p>
              </w:tc>
            </w:tr>
            <w:tr w:rsidR="00A7080E" w:rsidRPr="00F917FA" w14:paraId="322EBC19" w14:textId="77777777" w:rsidTr="0000799A">
              <w:trPr>
                <w:gridAfter w:val="1"/>
                <w:wAfter w:w="93" w:type="dxa"/>
                <w:cantSplit/>
                <w:trHeight w:hRule="exact" w:val="80"/>
              </w:trPr>
              <w:tc>
                <w:tcPr>
                  <w:tcW w:w="46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A35CCA" w14:textId="77777777" w:rsidR="00A7080E" w:rsidRPr="00F917FA" w:rsidRDefault="00A7080E" w:rsidP="00A7080E">
                  <w:pPr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417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2B8C46" w14:textId="77777777" w:rsidR="00A7080E" w:rsidRPr="00F917FA" w:rsidRDefault="00A7080E" w:rsidP="00A7080E">
                  <w:pPr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B11991" w14:textId="77777777" w:rsidR="00A7080E" w:rsidRPr="00F917FA" w:rsidRDefault="00A7080E" w:rsidP="00A7080E">
                  <w:pPr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45F2DEA1" w14:textId="77777777" w:rsidR="00A7080E" w:rsidRPr="0006522C" w:rsidRDefault="00A7080E" w:rsidP="00A7080E">
            <w:pPr>
              <w:pStyle w:val="Title"/>
              <w:jc w:val="left"/>
              <w:rPr>
                <w:rFonts w:asciiTheme="minorHAnsi" w:hAnsiTheme="minorHAnsi"/>
                <w:b w:val="0"/>
                <w:i/>
              </w:rPr>
            </w:pPr>
          </w:p>
        </w:tc>
        <w:tc>
          <w:tcPr>
            <w:tcW w:w="849" w:type="dxa"/>
          </w:tcPr>
          <w:p w14:paraId="11538E46" w14:textId="77777777" w:rsidR="00A7080E" w:rsidRPr="0006522C" w:rsidRDefault="00A7080E" w:rsidP="00A7080E">
            <w:pPr>
              <w:pStyle w:val="Title"/>
              <w:jc w:val="left"/>
              <w:rPr>
                <w:rFonts w:asciiTheme="minorHAnsi" w:hAnsiTheme="minorHAnsi"/>
                <w:b w:val="0"/>
                <w:i/>
              </w:rPr>
            </w:pPr>
          </w:p>
        </w:tc>
      </w:tr>
    </w:tbl>
    <w:p w14:paraId="42313F59" w14:textId="77777777" w:rsidR="00F22235" w:rsidRPr="00F22235" w:rsidRDefault="00700593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Airport usage is subject</w:t>
      </w:r>
      <w:r w:rsidR="00F22235">
        <w:rPr>
          <w:rFonts w:asciiTheme="minorHAnsi" w:hAnsiTheme="minorHAnsi"/>
          <w:b/>
          <w:bCs/>
        </w:rPr>
        <w:t xml:space="preserve"> to the following Special Conditions:</w:t>
      </w:r>
    </w:p>
    <w:p w14:paraId="76581677" w14:textId="77777777" w:rsidR="00F22235" w:rsidRPr="00F22235" w:rsidRDefault="00F22235">
      <w:pPr>
        <w:rPr>
          <w:rFonts w:asciiTheme="minorHAnsi" w:hAnsiTheme="minorHAnsi"/>
          <w:bCs/>
        </w:rPr>
      </w:pPr>
    </w:p>
    <w:p w14:paraId="2C62CAF8" w14:textId="5B54FDE9" w:rsidR="00F22235" w:rsidRPr="00AC6BA8" w:rsidRDefault="00F22235" w:rsidP="00F22235">
      <w:pPr>
        <w:pStyle w:val="ListParagraph"/>
        <w:numPr>
          <w:ilvl w:val="0"/>
          <w:numId w:val="6"/>
        </w:numPr>
        <w:rPr>
          <w:rFonts w:asciiTheme="minorHAnsi" w:hAnsiTheme="minorHAnsi"/>
          <w:bCs/>
          <w:sz w:val="20"/>
          <w:szCs w:val="20"/>
        </w:rPr>
      </w:pPr>
      <w:r w:rsidRPr="00AC6BA8">
        <w:rPr>
          <w:rFonts w:asciiTheme="minorHAnsi" w:hAnsiTheme="minorHAnsi"/>
          <w:bCs/>
          <w:sz w:val="20"/>
          <w:szCs w:val="20"/>
        </w:rPr>
        <w:t xml:space="preserve">Parking </w:t>
      </w:r>
      <w:r w:rsidR="00D314CC">
        <w:rPr>
          <w:rFonts w:asciiTheme="minorHAnsi" w:hAnsiTheme="minorHAnsi"/>
          <w:bCs/>
          <w:sz w:val="20"/>
          <w:szCs w:val="20"/>
        </w:rPr>
        <w:t xml:space="preserve">on Bays 1 to 4 </w:t>
      </w:r>
      <w:r w:rsidRPr="00AC6BA8">
        <w:rPr>
          <w:rFonts w:asciiTheme="minorHAnsi" w:hAnsiTheme="minorHAnsi"/>
          <w:bCs/>
          <w:sz w:val="20"/>
          <w:szCs w:val="20"/>
        </w:rPr>
        <w:t xml:space="preserve">will not be available without prior approval from </w:t>
      </w:r>
      <w:r w:rsidR="00C26787">
        <w:rPr>
          <w:rFonts w:asciiTheme="minorHAnsi" w:hAnsiTheme="minorHAnsi"/>
          <w:bCs/>
          <w:sz w:val="20"/>
          <w:szCs w:val="20"/>
        </w:rPr>
        <w:t xml:space="preserve">Ballina’s Coordinator </w:t>
      </w:r>
      <w:r w:rsidR="00AF7D37">
        <w:rPr>
          <w:rFonts w:asciiTheme="minorHAnsi" w:hAnsiTheme="minorHAnsi"/>
          <w:bCs/>
          <w:sz w:val="20"/>
          <w:szCs w:val="20"/>
        </w:rPr>
        <w:t xml:space="preserve">Airport </w:t>
      </w:r>
      <w:r w:rsidR="006E709E">
        <w:rPr>
          <w:rFonts w:asciiTheme="minorHAnsi" w:hAnsiTheme="minorHAnsi"/>
          <w:bCs/>
          <w:sz w:val="20"/>
          <w:szCs w:val="20"/>
        </w:rPr>
        <w:t>O</w:t>
      </w:r>
      <w:r w:rsidR="00AF7D37">
        <w:rPr>
          <w:rFonts w:asciiTheme="minorHAnsi" w:hAnsiTheme="minorHAnsi"/>
          <w:bCs/>
          <w:sz w:val="20"/>
          <w:szCs w:val="20"/>
        </w:rPr>
        <w:t>perations &amp; Compliance</w:t>
      </w:r>
      <w:r w:rsidR="003A1F9C">
        <w:rPr>
          <w:rFonts w:asciiTheme="minorHAnsi" w:hAnsiTheme="minorHAnsi"/>
          <w:bCs/>
          <w:sz w:val="20"/>
          <w:szCs w:val="20"/>
        </w:rPr>
        <w:t>.</w:t>
      </w:r>
    </w:p>
    <w:p w14:paraId="651149C2" w14:textId="4D708967" w:rsidR="00F22235" w:rsidRPr="00AC6BA8" w:rsidRDefault="00F22235" w:rsidP="00F22235">
      <w:pPr>
        <w:pStyle w:val="ListParagraph"/>
        <w:numPr>
          <w:ilvl w:val="0"/>
          <w:numId w:val="6"/>
        </w:numPr>
        <w:rPr>
          <w:rFonts w:asciiTheme="minorHAnsi" w:hAnsiTheme="minorHAnsi"/>
          <w:bCs/>
          <w:sz w:val="20"/>
          <w:szCs w:val="20"/>
        </w:rPr>
      </w:pPr>
      <w:r w:rsidRPr="00AC6BA8">
        <w:rPr>
          <w:rFonts w:asciiTheme="minorHAnsi" w:hAnsiTheme="minorHAnsi"/>
          <w:bCs/>
          <w:sz w:val="20"/>
          <w:szCs w:val="20"/>
        </w:rPr>
        <w:t xml:space="preserve">All parking requests must be made no later than 48 hours before intended </w:t>
      </w:r>
      <w:r w:rsidR="00AC6BA8">
        <w:rPr>
          <w:rFonts w:asciiTheme="minorHAnsi" w:hAnsiTheme="minorHAnsi"/>
          <w:bCs/>
          <w:sz w:val="20"/>
          <w:szCs w:val="20"/>
        </w:rPr>
        <w:t xml:space="preserve">time of </w:t>
      </w:r>
      <w:r w:rsidR="009928F7" w:rsidRPr="00AC6BA8">
        <w:rPr>
          <w:rFonts w:asciiTheme="minorHAnsi" w:hAnsiTheme="minorHAnsi"/>
          <w:bCs/>
          <w:sz w:val="20"/>
          <w:szCs w:val="20"/>
        </w:rPr>
        <w:t>arrival.</w:t>
      </w:r>
    </w:p>
    <w:p w14:paraId="6347841F" w14:textId="63718915" w:rsidR="00F22235" w:rsidRPr="00AC6BA8" w:rsidRDefault="00F22235" w:rsidP="00F22235">
      <w:pPr>
        <w:pStyle w:val="ListParagraph"/>
        <w:numPr>
          <w:ilvl w:val="0"/>
          <w:numId w:val="6"/>
        </w:numPr>
        <w:rPr>
          <w:rFonts w:asciiTheme="minorHAnsi" w:hAnsiTheme="minorHAnsi"/>
          <w:bCs/>
          <w:sz w:val="20"/>
          <w:szCs w:val="20"/>
        </w:rPr>
      </w:pPr>
      <w:r w:rsidRPr="00AC6BA8">
        <w:rPr>
          <w:rFonts w:asciiTheme="minorHAnsi" w:hAnsiTheme="minorHAnsi"/>
          <w:bCs/>
          <w:sz w:val="20"/>
          <w:szCs w:val="20"/>
        </w:rPr>
        <w:t xml:space="preserve">Parking requests should be e-mailed to </w:t>
      </w:r>
      <w:hyperlink r:id="rId8" w:history="1">
        <w:r w:rsidR="00896EE8" w:rsidRPr="00E2275C">
          <w:rPr>
            <w:rStyle w:val="Hyperlink"/>
            <w:rFonts w:asciiTheme="minorHAnsi" w:hAnsiTheme="minorHAnsi"/>
            <w:bCs/>
            <w:sz w:val="20"/>
            <w:szCs w:val="20"/>
          </w:rPr>
          <w:t>airport.</w:t>
        </w:r>
        <w:r w:rsidR="003C1AA3">
          <w:rPr>
            <w:rStyle w:val="Hyperlink"/>
            <w:rFonts w:asciiTheme="minorHAnsi" w:hAnsiTheme="minorHAnsi"/>
            <w:bCs/>
            <w:sz w:val="20"/>
            <w:szCs w:val="20"/>
          </w:rPr>
          <w:t>ops</w:t>
        </w:r>
        <w:r w:rsidR="00896EE8" w:rsidRPr="00E2275C">
          <w:rPr>
            <w:rStyle w:val="Hyperlink"/>
            <w:rFonts w:asciiTheme="minorHAnsi" w:hAnsiTheme="minorHAnsi"/>
            <w:bCs/>
            <w:sz w:val="20"/>
            <w:szCs w:val="20"/>
          </w:rPr>
          <w:t>@ballina.nsw.gov.au</w:t>
        </w:r>
      </w:hyperlink>
      <w:r w:rsidRPr="00AC6BA8">
        <w:rPr>
          <w:rFonts w:asciiTheme="minorHAnsi" w:hAnsiTheme="minorHAnsi"/>
          <w:bCs/>
          <w:sz w:val="20"/>
          <w:szCs w:val="20"/>
        </w:rPr>
        <w:t xml:space="preserve"> </w:t>
      </w:r>
    </w:p>
    <w:p w14:paraId="49A481A3" w14:textId="77777777" w:rsidR="00F22235" w:rsidRPr="00AC6BA8" w:rsidRDefault="00AF7D37" w:rsidP="00F22235">
      <w:pPr>
        <w:pStyle w:val="ListParagraph"/>
        <w:numPr>
          <w:ilvl w:val="0"/>
          <w:numId w:val="6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Flight and charter operators are to r</w:t>
      </w:r>
      <w:r w:rsidR="00F22235" w:rsidRPr="00AC6BA8">
        <w:rPr>
          <w:rFonts w:asciiTheme="minorHAnsi" w:hAnsiTheme="minorHAnsi"/>
          <w:bCs/>
          <w:sz w:val="20"/>
          <w:szCs w:val="20"/>
        </w:rPr>
        <w:t xml:space="preserve">efer to </w:t>
      </w:r>
      <w:r>
        <w:rPr>
          <w:rFonts w:asciiTheme="minorHAnsi" w:hAnsiTheme="minorHAnsi"/>
          <w:bCs/>
          <w:sz w:val="20"/>
          <w:szCs w:val="20"/>
        </w:rPr>
        <w:t xml:space="preserve">current </w:t>
      </w:r>
      <w:r w:rsidR="00F22235" w:rsidRPr="00AC6BA8">
        <w:rPr>
          <w:rFonts w:asciiTheme="minorHAnsi" w:hAnsiTheme="minorHAnsi"/>
          <w:bCs/>
          <w:sz w:val="20"/>
          <w:szCs w:val="20"/>
        </w:rPr>
        <w:t xml:space="preserve">ERSA, NOTAMS and the Airport Website </w:t>
      </w:r>
      <w:hyperlink r:id="rId9" w:history="1">
        <w:r w:rsidR="00F22235" w:rsidRPr="00AC6BA8">
          <w:rPr>
            <w:rStyle w:val="Hyperlink"/>
            <w:rFonts w:asciiTheme="minorHAnsi" w:hAnsiTheme="minorHAnsi"/>
            <w:bCs/>
            <w:sz w:val="20"/>
            <w:szCs w:val="20"/>
          </w:rPr>
          <w:t>ballinabyron</w:t>
        </w:r>
        <w:r w:rsidR="00C0469B">
          <w:rPr>
            <w:rStyle w:val="Hyperlink"/>
            <w:rFonts w:asciiTheme="minorHAnsi" w:hAnsiTheme="minorHAnsi"/>
            <w:bCs/>
            <w:sz w:val="20"/>
            <w:szCs w:val="20"/>
          </w:rPr>
          <w:t>airport</w:t>
        </w:r>
        <w:r w:rsidR="00F22235" w:rsidRPr="00AC6BA8">
          <w:rPr>
            <w:rStyle w:val="Hyperlink"/>
            <w:rFonts w:asciiTheme="minorHAnsi" w:hAnsiTheme="minorHAnsi"/>
            <w:bCs/>
            <w:sz w:val="20"/>
            <w:szCs w:val="20"/>
          </w:rPr>
          <w:t xml:space="preserve">.com.au </w:t>
        </w:r>
      </w:hyperlink>
      <w:r w:rsidR="00D3365E" w:rsidRPr="00AC6BA8">
        <w:rPr>
          <w:rFonts w:asciiTheme="minorHAnsi" w:hAnsiTheme="minorHAnsi"/>
          <w:bCs/>
          <w:sz w:val="20"/>
          <w:szCs w:val="20"/>
        </w:rPr>
        <w:t>for applicable Terms &amp; Conditions</w:t>
      </w:r>
      <w:r w:rsidR="00D314CC">
        <w:rPr>
          <w:rFonts w:asciiTheme="minorHAnsi" w:hAnsiTheme="minorHAnsi"/>
          <w:bCs/>
          <w:sz w:val="20"/>
          <w:szCs w:val="20"/>
        </w:rPr>
        <w:t xml:space="preserve">, Fees </w:t>
      </w:r>
      <w:r w:rsidR="00B00186">
        <w:rPr>
          <w:rFonts w:asciiTheme="minorHAnsi" w:hAnsiTheme="minorHAnsi"/>
          <w:bCs/>
          <w:sz w:val="20"/>
          <w:szCs w:val="20"/>
        </w:rPr>
        <w:t xml:space="preserve">&amp; </w:t>
      </w:r>
      <w:r w:rsidR="00D314CC">
        <w:rPr>
          <w:rFonts w:asciiTheme="minorHAnsi" w:hAnsiTheme="minorHAnsi"/>
          <w:bCs/>
          <w:sz w:val="20"/>
          <w:szCs w:val="20"/>
        </w:rPr>
        <w:t>Charg</w:t>
      </w:r>
      <w:r w:rsidR="00B00186">
        <w:rPr>
          <w:rFonts w:asciiTheme="minorHAnsi" w:hAnsiTheme="minorHAnsi"/>
          <w:bCs/>
          <w:sz w:val="20"/>
          <w:szCs w:val="20"/>
        </w:rPr>
        <w:t>e</w:t>
      </w:r>
      <w:r w:rsidR="00D314CC">
        <w:rPr>
          <w:rFonts w:asciiTheme="minorHAnsi" w:hAnsiTheme="minorHAnsi"/>
          <w:bCs/>
          <w:sz w:val="20"/>
          <w:szCs w:val="20"/>
        </w:rPr>
        <w:t>s.</w:t>
      </w:r>
    </w:p>
    <w:p w14:paraId="470E2507" w14:textId="77777777" w:rsidR="00D3365E" w:rsidRPr="00AC6BA8" w:rsidRDefault="00D3365E" w:rsidP="00F22235">
      <w:pPr>
        <w:pStyle w:val="ListParagraph"/>
        <w:numPr>
          <w:ilvl w:val="0"/>
          <w:numId w:val="6"/>
        </w:numPr>
        <w:rPr>
          <w:rFonts w:asciiTheme="minorHAnsi" w:hAnsiTheme="minorHAnsi"/>
          <w:bCs/>
          <w:sz w:val="20"/>
          <w:szCs w:val="20"/>
        </w:rPr>
      </w:pPr>
      <w:r w:rsidRPr="00AC6BA8">
        <w:rPr>
          <w:rFonts w:asciiTheme="minorHAnsi" w:hAnsiTheme="minorHAnsi"/>
          <w:bCs/>
          <w:sz w:val="20"/>
          <w:szCs w:val="20"/>
        </w:rPr>
        <w:t xml:space="preserve">All aircraft must </w:t>
      </w:r>
      <w:r w:rsidRPr="00AC6BA8">
        <w:rPr>
          <w:rFonts w:asciiTheme="minorHAnsi" w:hAnsiTheme="minorHAnsi"/>
          <w:bCs/>
          <w:i/>
          <w:sz w:val="20"/>
          <w:szCs w:val="20"/>
        </w:rPr>
        <w:t>only</w:t>
      </w:r>
      <w:r w:rsidRPr="00AC6BA8">
        <w:rPr>
          <w:rFonts w:asciiTheme="minorHAnsi" w:hAnsiTheme="minorHAnsi"/>
          <w:bCs/>
          <w:sz w:val="20"/>
          <w:szCs w:val="20"/>
        </w:rPr>
        <w:t xml:space="preserve"> make turns at the Runway Ends (minimum speed, maximum radius)</w:t>
      </w:r>
    </w:p>
    <w:p w14:paraId="04AF5D15" w14:textId="756EA04B" w:rsidR="00D3365E" w:rsidRPr="00AC6BA8" w:rsidRDefault="00D3365E" w:rsidP="00F22235">
      <w:pPr>
        <w:pStyle w:val="ListParagraph"/>
        <w:numPr>
          <w:ilvl w:val="0"/>
          <w:numId w:val="6"/>
        </w:numPr>
        <w:rPr>
          <w:rFonts w:asciiTheme="minorHAnsi" w:hAnsiTheme="minorHAnsi"/>
          <w:bCs/>
          <w:sz w:val="20"/>
          <w:szCs w:val="20"/>
        </w:rPr>
      </w:pPr>
      <w:r w:rsidRPr="00AC6BA8">
        <w:rPr>
          <w:rFonts w:asciiTheme="minorHAnsi" w:hAnsiTheme="minorHAnsi"/>
          <w:bCs/>
          <w:sz w:val="20"/>
          <w:szCs w:val="20"/>
        </w:rPr>
        <w:t xml:space="preserve">ALL AIRCRAFT </w:t>
      </w:r>
      <w:r w:rsidR="00AC6BA8">
        <w:rPr>
          <w:rFonts w:asciiTheme="minorHAnsi" w:hAnsiTheme="minorHAnsi"/>
          <w:bCs/>
          <w:sz w:val="20"/>
          <w:szCs w:val="20"/>
        </w:rPr>
        <w:t xml:space="preserve">WITH </w:t>
      </w:r>
      <w:r w:rsidRPr="00AC6BA8">
        <w:rPr>
          <w:rFonts w:asciiTheme="minorHAnsi" w:hAnsiTheme="minorHAnsi"/>
          <w:bCs/>
          <w:sz w:val="20"/>
          <w:szCs w:val="20"/>
        </w:rPr>
        <w:t>AC</w:t>
      </w:r>
      <w:r w:rsidR="006E709E">
        <w:rPr>
          <w:rFonts w:asciiTheme="minorHAnsi" w:hAnsiTheme="minorHAnsi"/>
          <w:bCs/>
          <w:sz w:val="20"/>
          <w:szCs w:val="20"/>
        </w:rPr>
        <w:t>R</w:t>
      </w:r>
      <w:r w:rsidRPr="00AC6BA8">
        <w:rPr>
          <w:rFonts w:asciiTheme="minorHAnsi" w:hAnsiTheme="minorHAnsi"/>
          <w:bCs/>
          <w:sz w:val="20"/>
          <w:szCs w:val="20"/>
        </w:rPr>
        <w:t>s THAT EXCEED THE PUBLISHED PC</w:t>
      </w:r>
      <w:r w:rsidR="006E709E">
        <w:rPr>
          <w:rFonts w:asciiTheme="minorHAnsi" w:hAnsiTheme="minorHAnsi"/>
          <w:bCs/>
          <w:sz w:val="20"/>
          <w:szCs w:val="20"/>
        </w:rPr>
        <w:t>R</w:t>
      </w:r>
      <w:r w:rsidRPr="00AC6BA8">
        <w:rPr>
          <w:rFonts w:asciiTheme="minorHAnsi" w:hAnsiTheme="minorHAnsi"/>
          <w:bCs/>
          <w:sz w:val="20"/>
          <w:szCs w:val="20"/>
        </w:rPr>
        <w:t xml:space="preserve"> AND/OR TYRE RATING MUST </w:t>
      </w:r>
      <w:r w:rsidR="00E353AC">
        <w:rPr>
          <w:rFonts w:asciiTheme="minorHAnsi" w:hAnsiTheme="minorHAnsi"/>
          <w:bCs/>
          <w:sz w:val="20"/>
          <w:szCs w:val="20"/>
        </w:rPr>
        <w:t>REQUEST</w:t>
      </w:r>
      <w:r w:rsidRPr="00AC6BA8">
        <w:rPr>
          <w:rFonts w:asciiTheme="minorHAnsi" w:hAnsiTheme="minorHAnsi"/>
          <w:bCs/>
          <w:sz w:val="20"/>
          <w:szCs w:val="20"/>
        </w:rPr>
        <w:t xml:space="preserve"> A PAVEMENT CONCESSION</w:t>
      </w:r>
      <w:r w:rsidR="00E81B4C">
        <w:rPr>
          <w:rFonts w:asciiTheme="minorHAnsi" w:hAnsiTheme="minorHAnsi"/>
          <w:bCs/>
          <w:sz w:val="20"/>
          <w:szCs w:val="20"/>
        </w:rPr>
        <w:t xml:space="preserve"> (unless the parking approval states - </w:t>
      </w:r>
      <w:r w:rsidR="00B00186">
        <w:rPr>
          <w:rFonts w:asciiTheme="minorHAnsi" w:hAnsiTheme="minorHAnsi"/>
          <w:bCs/>
          <w:sz w:val="20"/>
          <w:szCs w:val="20"/>
        </w:rPr>
        <w:t>N</w:t>
      </w:r>
      <w:r w:rsidR="00E81B4C">
        <w:rPr>
          <w:rFonts w:asciiTheme="minorHAnsi" w:hAnsiTheme="minorHAnsi"/>
          <w:bCs/>
          <w:sz w:val="20"/>
          <w:szCs w:val="20"/>
        </w:rPr>
        <w:t xml:space="preserve">ot </w:t>
      </w:r>
      <w:r w:rsidR="00B00186">
        <w:rPr>
          <w:rFonts w:asciiTheme="minorHAnsi" w:hAnsiTheme="minorHAnsi"/>
          <w:bCs/>
          <w:sz w:val="20"/>
          <w:szCs w:val="20"/>
        </w:rPr>
        <w:t>R</w:t>
      </w:r>
      <w:r w:rsidR="00E81B4C">
        <w:rPr>
          <w:rFonts w:asciiTheme="minorHAnsi" w:hAnsiTheme="minorHAnsi"/>
          <w:bCs/>
          <w:sz w:val="20"/>
          <w:szCs w:val="20"/>
        </w:rPr>
        <w:t>equired)</w:t>
      </w:r>
    </w:p>
    <w:p w14:paraId="56929272" w14:textId="77777777" w:rsidR="00D3365E" w:rsidRPr="00AC6BA8" w:rsidRDefault="00D3365E" w:rsidP="00D3365E">
      <w:pPr>
        <w:pStyle w:val="ListParagraph"/>
        <w:numPr>
          <w:ilvl w:val="0"/>
          <w:numId w:val="6"/>
        </w:numPr>
        <w:rPr>
          <w:rFonts w:asciiTheme="minorHAnsi" w:hAnsiTheme="minorHAnsi"/>
          <w:bCs/>
          <w:sz w:val="20"/>
          <w:szCs w:val="20"/>
        </w:rPr>
      </w:pPr>
      <w:r w:rsidRPr="00AC6BA8">
        <w:rPr>
          <w:rFonts w:asciiTheme="minorHAnsi" w:hAnsiTheme="minorHAnsi" w:cs="Arial"/>
          <w:sz w:val="20"/>
          <w:szCs w:val="20"/>
        </w:rPr>
        <w:t>Liability will not be accepted for any damage to the aircraft or its occupants which may</w:t>
      </w:r>
      <w:r w:rsidR="00AC6BA8">
        <w:rPr>
          <w:rFonts w:asciiTheme="minorHAnsi" w:hAnsiTheme="minorHAnsi" w:cs="Arial"/>
          <w:sz w:val="20"/>
          <w:szCs w:val="20"/>
        </w:rPr>
        <w:t xml:space="preserve"> </w:t>
      </w:r>
      <w:r w:rsidRPr="00AC6BA8">
        <w:rPr>
          <w:rFonts w:asciiTheme="minorHAnsi" w:hAnsiTheme="minorHAnsi" w:cs="Arial"/>
          <w:sz w:val="20"/>
          <w:szCs w:val="20"/>
        </w:rPr>
        <w:t>result from the aircraft exceeding the published pavement rating</w:t>
      </w:r>
      <w:r w:rsidR="00D314CC">
        <w:rPr>
          <w:rFonts w:asciiTheme="minorHAnsi" w:hAnsiTheme="minorHAnsi" w:cs="Arial"/>
          <w:sz w:val="20"/>
          <w:szCs w:val="20"/>
        </w:rPr>
        <w:t>.</w:t>
      </w:r>
    </w:p>
    <w:p w14:paraId="5008F282" w14:textId="77777777" w:rsidR="00D3365E" w:rsidRPr="00AC6BA8" w:rsidRDefault="00D3365E" w:rsidP="00AC6BA8">
      <w:pPr>
        <w:pStyle w:val="ListParagraph"/>
        <w:numPr>
          <w:ilvl w:val="0"/>
          <w:numId w:val="6"/>
        </w:numPr>
        <w:tabs>
          <w:tab w:val="left" w:pos="198"/>
        </w:tabs>
        <w:rPr>
          <w:rFonts w:asciiTheme="minorHAnsi" w:hAnsiTheme="minorHAnsi" w:cs="Arial"/>
          <w:sz w:val="20"/>
          <w:szCs w:val="20"/>
        </w:rPr>
      </w:pPr>
      <w:r w:rsidRPr="00AC6BA8">
        <w:rPr>
          <w:rFonts w:asciiTheme="minorHAnsi" w:hAnsiTheme="minorHAnsi" w:cs="Arial"/>
          <w:sz w:val="20"/>
          <w:szCs w:val="20"/>
        </w:rPr>
        <w:t xml:space="preserve">Parking </w:t>
      </w:r>
      <w:r w:rsidR="00AC6BA8">
        <w:rPr>
          <w:rFonts w:asciiTheme="minorHAnsi" w:hAnsiTheme="minorHAnsi" w:cs="Arial"/>
          <w:sz w:val="20"/>
          <w:szCs w:val="20"/>
        </w:rPr>
        <w:t xml:space="preserve">must </w:t>
      </w:r>
      <w:r w:rsidRPr="00AC6BA8">
        <w:rPr>
          <w:rFonts w:asciiTheme="minorHAnsi" w:hAnsiTheme="minorHAnsi" w:cs="Arial"/>
          <w:sz w:val="20"/>
          <w:szCs w:val="20"/>
        </w:rPr>
        <w:t>not conflict with RPT parking</w:t>
      </w:r>
      <w:r w:rsidR="00AC6BA8">
        <w:rPr>
          <w:rFonts w:asciiTheme="minorHAnsi" w:hAnsiTheme="minorHAnsi" w:cs="Arial"/>
          <w:sz w:val="20"/>
          <w:szCs w:val="20"/>
        </w:rPr>
        <w:t xml:space="preserve"> which will take priority</w:t>
      </w:r>
      <w:r w:rsidR="00B00186">
        <w:rPr>
          <w:rFonts w:asciiTheme="minorHAnsi" w:hAnsiTheme="minorHAnsi" w:cs="Arial"/>
          <w:sz w:val="20"/>
          <w:szCs w:val="20"/>
        </w:rPr>
        <w:t>.</w:t>
      </w:r>
    </w:p>
    <w:p w14:paraId="024C4FEE" w14:textId="77777777" w:rsidR="00D3365E" w:rsidRDefault="00D3365E" w:rsidP="00D3365E">
      <w:pPr>
        <w:rPr>
          <w:rFonts w:asciiTheme="minorHAnsi" w:hAnsiTheme="minorHAnsi"/>
          <w:b/>
          <w:bCs/>
        </w:rPr>
      </w:pPr>
    </w:p>
    <w:p w14:paraId="44A303C0" w14:textId="77777777" w:rsidR="00D3365E" w:rsidRDefault="00D3365E" w:rsidP="00D3365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Parking Instructions:</w:t>
      </w:r>
    </w:p>
    <w:p w14:paraId="3CD3AFA0" w14:textId="77777777" w:rsidR="00AD0022" w:rsidRDefault="001A3D28" w:rsidP="001A3D28">
      <w:pPr>
        <w:numPr>
          <w:ilvl w:val="0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 w:rsidRPr="002665E0">
        <w:rPr>
          <w:rFonts w:asciiTheme="minorHAnsi" w:hAnsiTheme="minorHAnsi" w:cs="Arial"/>
          <w:sz w:val="20"/>
          <w:szCs w:val="20"/>
        </w:rPr>
        <w:t>Please advise</w:t>
      </w:r>
      <w:r w:rsidR="00AD0022">
        <w:rPr>
          <w:rFonts w:asciiTheme="minorHAnsi" w:hAnsiTheme="minorHAnsi" w:cs="Arial"/>
          <w:sz w:val="20"/>
          <w:szCs w:val="20"/>
        </w:rPr>
        <w:t>:</w:t>
      </w:r>
    </w:p>
    <w:p w14:paraId="2005538F" w14:textId="77777777" w:rsidR="001A3D28" w:rsidRDefault="00DD2E41" w:rsidP="00AD0022">
      <w:pPr>
        <w:numPr>
          <w:ilvl w:val="1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if </w:t>
      </w:r>
      <w:r w:rsidR="001A3D28" w:rsidRPr="002665E0">
        <w:rPr>
          <w:rFonts w:asciiTheme="minorHAnsi" w:hAnsiTheme="minorHAnsi" w:cs="Arial"/>
          <w:sz w:val="20"/>
          <w:szCs w:val="20"/>
        </w:rPr>
        <w:t xml:space="preserve">parking </w:t>
      </w:r>
      <w:r w:rsidR="00502C40">
        <w:rPr>
          <w:rFonts w:asciiTheme="minorHAnsi" w:hAnsiTheme="minorHAnsi" w:cs="Arial"/>
          <w:sz w:val="20"/>
          <w:szCs w:val="20"/>
        </w:rPr>
        <w:t xml:space="preserve">times and dates change or </w:t>
      </w:r>
      <w:r w:rsidR="001A3D28" w:rsidRPr="002665E0">
        <w:rPr>
          <w:rFonts w:asciiTheme="minorHAnsi" w:hAnsiTheme="minorHAnsi" w:cs="Arial"/>
          <w:sz w:val="20"/>
          <w:szCs w:val="20"/>
        </w:rPr>
        <w:t>i</w:t>
      </w:r>
      <w:r>
        <w:rPr>
          <w:rFonts w:asciiTheme="minorHAnsi" w:hAnsiTheme="minorHAnsi" w:cs="Arial"/>
          <w:sz w:val="20"/>
          <w:szCs w:val="20"/>
        </w:rPr>
        <w:t>f parking i</w:t>
      </w:r>
      <w:r w:rsidR="001A3D28" w:rsidRPr="002665E0">
        <w:rPr>
          <w:rFonts w:asciiTheme="minorHAnsi" w:hAnsiTheme="minorHAnsi" w:cs="Arial"/>
          <w:sz w:val="20"/>
          <w:szCs w:val="20"/>
        </w:rPr>
        <w:t>s no longer required</w:t>
      </w:r>
    </w:p>
    <w:p w14:paraId="076364E7" w14:textId="77777777" w:rsidR="00AD0022" w:rsidRDefault="00DD2E41" w:rsidP="00AD0022">
      <w:pPr>
        <w:numPr>
          <w:ilvl w:val="1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if </w:t>
      </w:r>
      <w:r w:rsidR="00AD0022">
        <w:rPr>
          <w:rFonts w:asciiTheme="minorHAnsi" w:hAnsiTheme="minorHAnsi" w:cs="Arial"/>
          <w:sz w:val="20"/>
          <w:szCs w:val="20"/>
        </w:rPr>
        <w:t>ground handling is required</w:t>
      </w:r>
      <w:r w:rsidR="00185394">
        <w:rPr>
          <w:rFonts w:asciiTheme="minorHAnsi" w:hAnsiTheme="minorHAnsi" w:cs="Arial"/>
          <w:sz w:val="20"/>
          <w:szCs w:val="20"/>
        </w:rPr>
        <w:t>, please contact either:</w:t>
      </w:r>
    </w:p>
    <w:p w14:paraId="0B229E21" w14:textId="76A636AC" w:rsidR="00185394" w:rsidRDefault="00185394" w:rsidP="006F6FAB">
      <w:pPr>
        <w:numPr>
          <w:ilvl w:val="2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AusFlight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Handling –</w:t>
      </w:r>
      <w:r w:rsidRPr="00DE5800">
        <w:rPr>
          <w:rFonts w:asciiTheme="minorHAnsi" w:hAnsiTheme="minorHAnsi" w:cs="Arial"/>
          <w:sz w:val="20"/>
          <w:szCs w:val="20"/>
        </w:rPr>
        <w:t xml:space="preserve"> </w:t>
      </w:r>
      <w:hyperlink r:id="rId10" w:history="1">
        <w:r w:rsidR="009231B7" w:rsidRPr="008515AF">
          <w:rPr>
            <w:rStyle w:val="Hyperlink"/>
            <w:rFonts w:asciiTheme="minorHAnsi" w:hAnsiTheme="minorHAnsi"/>
            <w:sz w:val="20"/>
            <w:szCs w:val="20"/>
          </w:rPr>
          <w:t>ballina@ausflight.au</w:t>
        </w:r>
      </w:hyperlink>
      <w:r w:rsidR="00DE5800"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 phone </w:t>
      </w:r>
      <w:r w:rsidR="006F6FAB" w:rsidRPr="006F6FAB">
        <w:rPr>
          <w:rFonts w:asciiTheme="minorHAnsi" w:hAnsiTheme="minorHAnsi" w:cs="Arial"/>
          <w:sz w:val="20"/>
          <w:szCs w:val="20"/>
        </w:rPr>
        <w:t xml:space="preserve"> 0400</w:t>
      </w:r>
      <w:r w:rsidR="006F6FAB">
        <w:rPr>
          <w:rFonts w:asciiTheme="minorHAnsi" w:hAnsiTheme="minorHAnsi" w:cs="Arial"/>
          <w:sz w:val="20"/>
          <w:szCs w:val="20"/>
        </w:rPr>
        <w:t xml:space="preserve"> </w:t>
      </w:r>
      <w:r w:rsidR="006F6FAB" w:rsidRPr="006F6FAB">
        <w:rPr>
          <w:rFonts w:asciiTheme="minorHAnsi" w:hAnsiTheme="minorHAnsi" w:cs="Arial"/>
          <w:sz w:val="20"/>
          <w:szCs w:val="20"/>
        </w:rPr>
        <w:t>898</w:t>
      </w:r>
      <w:r w:rsidR="006F6FAB">
        <w:rPr>
          <w:rFonts w:asciiTheme="minorHAnsi" w:hAnsiTheme="minorHAnsi" w:cs="Arial"/>
          <w:sz w:val="20"/>
          <w:szCs w:val="20"/>
        </w:rPr>
        <w:t xml:space="preserve"> </w:t>
      </w:r>
      <w:r w:rsidR="006F6FAB" w:rsidRPr="006F6FAB">
        <w:rPr>
          <w:rFonts w:asciiTheme="minorHAnsi" w:hAnsiTheme="minorHAnsi" w:cs="Arial"/>
          <w:sz w:val="20"/>
          <w:szCs w:val="20"/>
        </w:rPr>
        <w:t>988</w:t>
      </w:r>
      <w:r>
        <w:rPr>
          <w:rFonts w:asciiTheme="minorHAnsi" w:hAnsiTheme="minorHAnsi" w:cs="Arial"/>
          <w:sz w:val="20"/>
          <w:szCs w:val="20"/>
        </w:rPr>
        <w:t>, or</w:t>
      </w:r>
    </w:p>
    <w:p w14:paraId="4A1911E8" w14:textId="2BBE22CA" w:rsidR="00185394" w:rsidRPr="006E3A8B" w:rsidRDefault="00185394" w:rsidP="00F4469C">
      <w:pPr>
        <w:numPr>
          <w:ilvl w:val="2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 w:rsidRPr="006E3A8B">
        <w:rPr>
          <w:rFonts w:asciiTheme="minorHAnsi" w:hAnsiTheme="minorHAnsi" w:cs="Arial"/>
          <w:sz w:val="20"/>
          <w:szCs w:val="20"/>
        </w:rPr>
        <w:t>Oceania Aviation</w:t>
      </w:r>
      <w:r w:rsidR="006E3A8B" w:rsidRPr="006E3A8B">
        <w:rPr>
          <w:rFonts w:asciiTheme="minorHAnsi" w:hAnsiTheme="minorHAnsi" w:cs="Arial"/>
          <w:sz w:val="20"/>
          <w:szCs w:val="20"/>
        </w:rPr>
        <w:t>-</w:t>
      </w:r>
      <w:r w:rsidR="00EA1BD7" w:rsidRPr="006E3A8B">
        <w:rPr>
          <w:rFonts w:asciiTheme="minorHAnsi" w:hAnsiTheme="minorHAnsi" w:cs="Arial"/>
          <w:sz w:val="20"/>
          <w:szCs w:val="20"/>
        </w:rPr>
        <w:t xml:space="preserve"> </w:t>
      </w:r>
      <w:hyperlink r:id="rId11" w:history="1">
        <w:r w:rsidR="00670761" w:rsidRPr="00293C6B">
          <w:rPr>
            <w:rStyle w:val="Hyperlink"/>
            <w:rFonts w:asciiTheme="minorHAnsi" w:hAnsiTheme="minorHAnsi" w:cstheme="minorHAnsi"/>
            <w:sz w:val="20"/>
            <w:szCs w:val="20"/>
          </w:rPr>
          <w:t>lthomas@oceaniagroundforce.com</w:t>
        </w:r>
      </w:hyperlink>
      <w:r w:rsidR="00EA1BD7" w:rsidRPr="006E3A8B">
        <w:rPr>
          <w:rFonts w:asciiTheme="minorHAnsi" w:hAnsiTheme="minorHAnsi" w:cs="Arial"/>
          <w:sz w:val="20"/>
          <w:szCs w:val="20"/>
        </w:rPr>
        <w:t xml:space="preserve"> </w:t>
      </w:r>
      <w:r w:rsidR="006E3A8B" w:rsidRPr="006E3A8B">
        <w:rPr>
          <w:rFonts w:asciiTheme="minorHAnsi" w:hAnsiTheme="minorHAnsi" w:cs="Arial"/>
          <w:sz w:val="20"/>
          <w:szCs w:val="20"/>
        </w:rPr>
        <w:t xml:space="preserve"> </w:t>
      </w:r>
      <w:r w:rsidR="00DE5800" w:rsidRPr="006E3A8B">
        <w:rPr>
          <w:rFonts w:asciiTheme="minorHAnsi" w:hAnsiTheme="minorHAnsi" w:cs="Arial"/>
          <w:sz w:val="20"/>
          <w:szCs w:val="20"/>
        </w:rPr>
        <w:t>phone 04</w:t>
      </w:r>
      <w:r w:rsidR="00670761">
        <w:rPr>
          <w:rFonts w:asciiTheme="minorHAnsi" w:hAnsiTheme="minorHAnsi" w:cs="Arial"/>
          <w:sz w:val="20"/>
          <w:szCs w:val="20"/>
        </w:rPr>
        <w:t>13 770 737</w:t>
      </w:r>
    </w:p>
    <w:p w14:paraId="3ED0DAC8" w14:textId="77777777" w:rsidR="00AC6BA8" w:rsidRPr="002665E0" w:rsidRDefault="001A3D28" w:rsidP="00AC6BA8">
      <w:pPr>
        <w:numPr>
          <w:ilvl w:val="0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 w:rsidRPr="002665E0">
        <w:rPr>
          <w:rFonts w:asciiTheme="minorHAnsi" w:hAnsiTheme="minorHAnsi" w:cs="Arial"/>
          <w:sz w:val="20"/>
          <w:szCs w:val="20"/>
        </w:rPr>
        <w:t xml:space="preserve">The aircraft is to </w:t>
      </w:r>
      <w:proofErr w:type="gramStart"/>
      <w:r w:rsidRPr="002665E0">
        <w:rPr>
          <w:rFonts w:asciiTheme="minorHAnsi" w:hAnsiTheme="minorHAnsi" w:cs="Arial"/>
          <w:sz w:val="20"/>
          <w:szCs w:val="20"/>
        </w:rPr>
        <w:t>parked</w:t>
      </w:r>
      <w:proofErr w:type="gramEnd"/>
      <w:r w:rsidRPr="002665E0">
        <w:rPr>
          <w:rFonts w:asciiTheme="minorHAnsi" w:hAnsiTheme="minorHAnsi" w:cs="Arial"/>
          <w:sz w:val="20"/>
          <w:szCs w:val="20"/>
        </w:rPr>
        <w:t xml:space="preserve"> at the Bay indicated unless advised otherwise </w:t>
      </w:r>
      <w:r w:rsidR="00DD2E41">
        <w:rPr>
          <w:rFonts w:asciiTheme="minorHAnsi" w:hAnsiTheme="minorHAnsi" w:cs="Arial"/>
          <w:sz w:val="20"/>
          <w:szCs w:val="20"/>
        </w:rPr>
        <w:t>up</w:t>
      </w:r>
      <w:r w:rsidRPr="002665E0">
        <w:rPr>
          <w:rFonts w:asciiTheme="minorHAnsi" w:hAnsiTheme="minorHAnsi" w:cs="Arial"/>
          <w:sz w:val="20"/>
          <w:szCs w:val="20"/>
        </w:rPr>
        <w:t xml:space="preserve">on arrival </w:t>
      </w:r>
    </w:p>
    <w:p w14:paraId="6D65FAE7" w14:textId="77777777" w:rsidR="00AC6BA8" w:rsidRPr="002665E0" w:rsidRDefault="00AC6BA8" w:rsidP="00D3365E">
      <w:pPr>
        <w:numPr>
          <w:ilvl w:val="0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 w:rsidRPr="002665E0">
        <w:rPr>
          <w:rFonts w:asciiTheme="minorHAnsi" w:hAnsiTheme="minorHAnsi" w:cs="Arial"/>
          <w:sz w:val="20"/>
          <w:szCs w:val="20"/>
        </w:rPr>
        <w:t xml:space="preserve">Aircraft parking is subject to availability and there is no guaranteed parking for itinerant aircraft at Ballina Byron </w:t>
      </w:r>
      <w:r w:rsidR="00C0469B">
        <w:rPr>
          <w:rFonts w:asciiTheme="minorHAnsi" w:hAnsiTheme="minorHAnsi" w:cs="Arial"/>
          <w:sz w:val="20"/>
          <w:szCs w:val="20"/>
        </w:rPr>
        <w:t xml:space="preserve">Gateway </w:t>
      </w:r>
      <w:r w:rsidRPr="002665E0">
        <w:rPr>
          <w:rFonts w:asciiTheme="minorHAnsi" w:hAnsiTheme="minorHAnsi" w:cs="Arial"/>
          <w:sz w:val="20"/>
          <w:szCs w:val="20"/>
        </w:rPr>
        <w:t xml:space="preserve">Airport; </w:t>
      </w:r>
      <w:proofErr w:type="gramStart"/>
      <w:r w:rsidRPr="002665E0">
        <w:rPr>
          <w:rFonts w:asciiTheme="minorHAnsi" w:hAnsiTheme="minorHAnsi" w:cs="Arial"/>
          <w:sz w:val="20"/>
          <w:szCs w:val="20"/>
        </w:rPr>
        <w:t>however</w:t>
      </w:r>
      <w:proofErr w:type="gramEnd"/>
      <w:r w:rsidRPr="002665E0">
        <w:rPr>
          <w:rFonts w:asciiTheme="minorHAnsi" w:hAnsiTheme="minorHAnsi" w:cs="Arial"/>
          <w:sz w:val="20"/>
          <w:szCs w:val="20"/>
        </w:rPr>
        <w:t xml:space="preserve"> Operations Officers/AROs will do their best to maintain a vacant parking position for your arrival or identify a suitable alternative, but cannot guarantee another bay </w:t>
      </w:r>
    </w:p>
    <w:p w14:paraId="7C575E5C" w14:textId="77777777" w:rsidR="00AC6BA8" w:rsidRPr="002665E0" w:rsidRDefault="00AC6BA8" w:rsidP="00D3365E">
      <w:pPr>
        <w:numPr>
          <w:ilvl w:val="0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 w:rsidRPr="002665E0">
        <w:rPr>
          <w:rFonts w:asciiTheme="minorHAnsi" w:hAnsiTheme="minorHAnsi" w:cs="Arial"/>
          <w:sz w:val="20"/>
          <w:szCs w:val="20"/>
        </w:rPr>
        <w:t xml:space="preserve">Ballina Byron </w:t>
      </w:r>
      <w:r w:rsidR="00C0469B">
        <w:rPr>
          <w:rFonts w:asciiTheme="minorHAnsi" w:hAnsiTheme="minorHAnsi" w:cs="Arial"/>
          <w:sz w:val="20"/>
          <w:szCs w:val="20"/>
        </w:rPr>
        <w:t xml:space="preserve">Gateway Airport </w:t>
      </w:r>
      <w:r w:rsidRPr="002665E0">
        <w:rPr>
          <w:rFonts w:asciiTheme="minorHAnsi" w:hAnsiTheme="minorHAnsi" w:cs="Arial"/>
          <w:sz w:val="20"/>
          <w:szCs w:val="20"/>
        </w:rPr>
        <w:t xml:space="preserve">is a Security Controlled Airport; meaning that ASICs are to be </w:t>
      </w:r>
      <w:proofErr w:type="gramStart"/>
      <w:r w:rsidRPr="002665E0">
        <w:rPr>
          <w:rFonts w:asciiTheme="minorHAnsi" w:hAnsiTheme="minorHAnsi" w:cs="Arial"/>
          <w:sz w:val="20"/>
          <w:szCs w:val="20"/>
        </w:rPr>
        <w:t>displayed at all times</w:t>
      </w:r>
      <w:proofErr w:type="gramEnd"/>
      <w:r w:rsidRPr="002665E0">
        <w:rPr>
          <w:rFonts w:asciiTheme="minorHAnsi" w:hAnsiTheme="minorHAnsi" w:cs="Arial"/>
          <w:sz w:val="20"/>
          <w:szCs w:val="20"/>
        </w:rPr>
        <w:t>.  No access to the Terminal or Baggage Area is permitted from airside</w:t>
      </w:r>
      <w:r w:rsidR="001A3D28" w:rsidRPr="002665E0">
        <w:rPr>
          <w:rFonts w:asciiTheme="minorHAnsi" w:hAnsiTheme="minorHAnsi" w:cs="Arial"/>
          <w:sz w:val="20"/>
          <w:szCs w:val="20"/>
        </w:rPr>
        <w:t>.  The main RPT Apron is a security Restricted Area.</w:t>
      </w:r>
    </w:p>
    <w:p w14:paraId="3ECBE5BC" w14:textId="77777777" w:rsidR="001A3D28" w:rsidRPr="002665E0" w:rsidRDefault="001A3D28" w:rsidP="001A3D28">
      <w:pPr>
        <w:numPr>
          <w:ilvl w:val="0"/>
          <w:numId w:val="9"/>
        </w:numPr>
        <w:rPr>
          <w:rFonts w:asciiTheme="minorHAnsi" w:hAnsiTheme="minorHAnsi" w:cs="Tahoma"/>
          <w:sz w:val="20"/>
          <w:szCs w:val="20"/>
        </w:rPr>
      </w:pPr>
      <w:r w:rsidRPr="002665E0">
        <w:rPr>
          <w:rFonts w:asciiTheme="minorHAnsi" w:hAnsiTheme="minorHAnsi" w:cs="Tahoma"/>
          <w:sz w:val="20"/>
          <w:szCs w:val="20"/>
        </w:rPr>
        <w:t xml:space="preserve">Returning crew who have flown-out of the airport are not permitted to </w:t>
      </w:r>
      <w:r w:rsidRPr="00AD0022">
        <w:rPr>
          <w:rFonts w:asciiTheme="minorHAnsi" w:hAnsiTheme="minorHAnsi" w:cs="Tahoma"/>
          <w:i/>
          <w:sz w:val="20"/>
          <w:szCs w:val="20"/>
        </w:rPr>
        <w:t>connect</w:t>
      </w:r>
      <w:r w:rsidRPr="002665E0">
        <w:rPr>
          <w:rFonts w:asciiTheme="minorHAnsi" w:hAnsiTheme="minorHAnsi" w:cs="Tahoma"/>
          <w:sz w:val="20"/>
          <w:szCs w:val="20"/>
        </w:rPr>
        <w:t xml:space="preserve"> from an arriving Jetstar</w:t>
      </w:r>
      <w:r w:rsidR="006F6FAB">
        <w:rPr>
          <w:rFonts w:asciiTheme="minorHAnsi" w:hAnsiTheme="minorHAnsi" w:cs="Tahoma"/>
          <w:sz w:val="20"/>
          <w:szCs w:val="20"/>
        </w:rPr>
        <w:t>, Qantas, QantasLink, REX, Fly Pelican</w:t>
      </w:r>
      <w:r w:rsidRPr="002665E0">
        <w:rPr>
          <w:rFonts w:asciiTheme="minorHAnsi" w:hAnsiTheme="minorHAnsi" w:cs="Tahoma"/>
          <w:sz w:val="20"/>
          <w:szCs w:val="20"/>
        </w:rPr>
        <w:t xml:space="preserve"> or Virgin Australia aircraft to return to their aircraft via the RPT apron </w:t>
      </w:r>
      <w:r w:rsidR="00AD0022">
        <w:rPr>
          <w:rFonts w:asciiTheme="minorHAnsi" w:hAnsiTheme="minorHAnsi" w:cs="Tahoma"/>
          <w:sz w:val="20"/>
          <w:szCs w:val="20"/>
        </w:rPr>
        <w:t>–</w:t>
      </w:r>
      <w:r w:rsidRPr="002665E0">
        <w:rPr>
          <w:rFonts w:asciiTheme="minorHAnsi" w:hAnsiTheme="minorHAnsi" w:cs="Tahoma"/>
          <w:sz w:val="20"/>
          <w:szCs w:val="20"/>
        </w:rPr>
        <w:t xml:space="preserve"> </w:t>
      </w:r>
      <w:r w:rsidR="00AD0022">
        <w:rPr>
          <w:rFonts w:asciiTheme="minorHAnsi" w:hAnsiTheme="minorHAnsi" w:cs="Tahoma"/>
          <w:sz w:val="20"/>
          <w:szCs w:val="20"/>
        </w:rPr>
        <w:t>crew</w:t>
      </w:r>
      <w:r w:rsidRPr="002665E0">
        <w:rPr>
          <w:rFonts w:asciiTheme="minorHAnsi" w:hAnsiTheme="minorHAnsi" w:cs="Tahoma"/>
          <w:sz w:val="20"/>
          <w:szCs w:val="20"/>
        </w:rPr>
        <w:t xml:space="preserve"> must enter the Terminal and return to their aircraft by Gate 1A.</w:t>
      </w:r>
    </w:p>
    <w:p w14:paraId="2F392FF2" w14:textId="77777777" w:rsidR="006F2C9E" w:rsidRPr="002665E0" w:rsidRDefault="00AC6BA8" w:rsidP="00D3365E">
      <w:pPr>
        <w:numPr>
          <w:ilvl w:val="0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 w:rsidRPr="002665E0">
        <w:rPr>
          <w:rFonts w:asciiTheme="minorHAnsi" w:hAnsiTheme="minorHAnsi" w:cs="Arial"/>
          <w:sz w:val="20"/>
          <w:szCs w:val="20"/>
        </w:rPr>
        <w:t xml:space="preserve">Passengers and crew are to exit/access airside via the personnel access gate </w:t>
      </w:r>
      <w:r w:rsidR="001A3D28" w:rsidRPr="002665E0">
        <w:rPr>
          <w:rFonts w:asciiTheme="minorHAnsi" w:hAnsiTheme="minorHAnsi" w:cs="Arial"/>
          <w:sz w:val="20"/>
          <w:szCs w:val="20"/>
        </w:rPr>
        <w:t xml:space="preserve">(1A) </w:t>
      </w:r>
      <w:r w:rsidRPr="002665E0">
        <w:rPr>
          <w:rFonts w:asciiTheme="minorHAnsi" w:hAnsiTheme="minorHAnsi" w:cs="Arial"/>
          <w:sz w:val="20"/>
          <w:szCs w:val="20"/>
        </w:rPr>
        <w:t xml:space="preserve">adjacent to Parking Bay 1.  Passengers are to be supervised/escorted to and from the gate by your flight crew.  Please take note of the Gate Code on the small sign just in front of the gate on airside </w:t>
      </w:r>
      <w:r w:rsidR="001A3D28" w:rsidRPr="002665E0">
        <w:rPr>
          <w:rFonts w:asciiTheme="minorHAnsi" w:hAnsiTheme="minorHAnsi" w:cs="Arial"/>
          <w:sz w:val="20"/>
          <w:szCs w:val="20"/>
        </w:rPr>
        <w:t xml:space="preserve">before exiting </w:t>
      </w:r>
      <w:r w:rsidRPr="002665E0">
        <w:rPr>
          <w:rFonts w:asciiTheme="minorHAnsi" w:hAnsiTheme="minorHAnsi" w:cs="Arial"/>
          <w:sz w:val="20"/>
          <w:szCs w:val="20"/>
        </w:rPr>
        <w:t>to allow you to re-enter</w:t>
      </w:r>
    </w:p>
    <w:p w14:paraId="3FF117CD" w14:textId="77777777" w:rsidR="001A3D28" w:rsidRPr="002665E0" w:rsidRDefault="001A3D28" w:rsidP="001A3D28">
      <w:pPr>
        <w:pStyle w:val="ListParagraph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2665E0">
        <w:rPr>
          <w:rFonts w:asciiTheme="minorHAnsi" w:hAnsiTheme="minorHAnsi"/>
          <w:sz w:val="20"/>
          <w:szCs w:val="20"/>
        </w:rPr>
        <w:t xml:space="preserve">Please note, there is no VIP/FBO lounge at Ballina </w:t>
      </w:r>
      <w:r w:rsidR="00C0469B">
        <w:rPr>
          <w:rFonts w:asciiTheme="minorHAnsi" w:hAnsiTheme="minorHAnsi"/>
          <w:sz w:val="20"/>
          <w:szCs w:val="20"/>
        </w:rPr>
        <w:t xml:space="preserve">Byron Gateway </w:t>
      </w:r>
      <w:r w:rsidRPr="002665E0">
        <w:rPr>
          <w:rFonts w:asciiTheme="minorHAnsi" w:hAnsiTheme="minorHAnsi"/>
          <w:sz w:val="20"/>
          <w:szCs w:val="20"/>
        </w:rPr>
        <w:t>Airport</w:t>
      </w:r>
    </w:p>
    <w:p w14:paraId="1F2AF8DA" w14:textId="14A0D6DC" w:rsidR="002665E0" w:rsidRPr="002665E0" w:rsidRDefault="001A3D28" w:rsidP="001A3D28">
      <w:pPr>
        <w:pStyle w:val="ListParagraph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2665E0">
        <w:rPr>
          <w:rFonts w:asciiTheme="minorHAnsi" w:hAnsiTheme="minorHAnsi"/>
          <w:sz w:val="20"/>
          <w:szCs w:val="20"/>
        </w:rPr>
        <w:t xml:space="preserve">Ballina Byron </w:t>
      </w:r>
      <w:r w:rsidR="00C0469B">
        <w:rPr>
          <w:rFonts w:asciiTheme="minorHAnsi" w:hAnsiTheme="minorHAnsi"/>
          <w:sz w:val="20"/>
          <w:szCs w:val="20"/>
        </w:rPr>
        <w:t xml:space="preserve">Gateway </w:t>
      </w:r>
      <w:r w:rsidRPr="002665E0">
        <w:rPr>
          <w:rFonts w:asciiTheme="minorHAnsi" w:hAnsiTheme="minorHAnsi"/>
          <w:sz w:val="20"/>
          <w:szCs w:val="20"/>
        </w:rPr>
        <w:t>Airport is operational 24</w:t>
      </w:r>
      <w:r w:rsidR="002665E0" w:rsidRPr="002665E0">
        <w:rPr>
          <w:rFonts w:asciiTheme="minorHAnsi" w:hAnsiTheme="minorHAnsi"/>
          <w:sz w:val="20"/>
          <w:szCs w:val="20"/>
        </w:rPr>
        <w:t>/7</w:t>
      </w:r>
      <w:r w:rsidRPr="002665E0">
        <w:rPr>
          <w:rFonts w:asciiTheme="minorHAnsi" w:hAnsiTheme="minorHAnsi"/>
          <w:sz w:val="20"/>
          <w:szCs w:val="20"/>
        </w:rPr>
        <w:t xml:space="preserve"> </w:t>
      </w:r>
      <w:r w:rsidR="00854476">
        <w:rPr>
          <w:rFonts w:asciiTheme="minorHAnsi" w:hAnsiTheme="minorHAnsi"/>
          <w:sz w:val="20"/>
          <w:szCs w:val="20"/>
        </w:rPr>
        <w:t xml:space="preserve">Contact </w:t>
      </w:r>
      <w:r w:rsidR="00E50129">
        <w:rPr>
          <w:rFonts w:asciiTheme="minorHAnsi" w:hAnsiTheme="minorHAnsi"/>
          <w:sz w:val="20"/>
          <w:szCs w:val="20"/>
        </w:rPr>
        <w:t xml:space="preserve">Duty </w:t>
      </w:r>
      <w:proofErr w:type="gramStart"/>
      <w:r w:rsidR="00E50129">
        <w:rPr>
          <w:rFonts w:asciiTheme="minorHAnsi" w:hAnsiTheme="minorHAnsi"/>
          <w:sz w:val="20"/>
          <w:szCs w:val="20"/>
        </w:rPr>
        <w:t xml:space="preserve">ARO </w:t>
      </w:r>
      <w:r w:rsidRPr="002665E0">
        <w:rPr>
          <w:rFonts w:asciiTheme="minorHAnsi" w:hAnsiTheme="minorHAnsi"/>
          <w:sz w:val="20"/>
          <w:szCs w:val="20"/>
        </w:rPr>
        <w:t xml:space="preserve"> (</w:t>
      </w:r>
      <w:proofErr w:type="gramEnd"/>
      <w:r w:rsidRPr="002665E0">
        <w:rPr>
          <w:rFonts w:asciiTheme="minorHAnsi" w:hAnsiTheme="minorHAnsi"/>
          <w:sz w:val="20"/>
          <w:szCs w:val="20"/>
        </w:rPr>
        <w:t>ph</w:t>
      </w:r>
      <w:r w:rsidR="002665E0" w:rsidRPr="002665E0">
        <w:rPr>
          <w:rFonts w:asciiTheme="minorHAnsi" w:hAnsiTheme="minorHAnsi"/>
          <w:sz w:val="20"/>
          <w:szCs w:val="20"/>
        </w:rPr>
        <w:t xml:space="preserve">one - </w:t>
      </w:r>
      <w:r w:rsidRPr="002665E0">
        <w:rPr>
          <w:rFonts w:asciiTheme="minorHAnsi" w:hAnsiTheme="minorHAnsi"/>
          <w:sz w:val="20"/>
          <w:szCs w:val="20"/>
        </w:rPr>
        <w:t>0414 482 584</w:t>
      </w:r>
      <w:r w:rsidR="00C0469B">
        <w:rPr>
          <w:rFonts w:asciiTheme="minorHAnsi" w:hAnsiTheme="minorHAnsi"/>
          <w:sz w:val="20"/>
          <w:szCs w:val="20"/>
        </w:rPr>
        <w:t>)</w:t>
      </w:r>
    </w:p>
    <w:p w14:paraId="4E9993D1" w14:textId="77777777" w:rsidR="001A3D28" w:rsidRPr="002665E0" w:rsidRDefault="001A3D28" w:rsidP="001A3D28">
      <w:pPr>
        <w:pStyle w:val="ListParagraph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2665E0">
        <w:rPr>
          <w:rFonts w:asciiTheme="minorHAnsi" w:hAnsiTheme="minorHAnsi"/>
          <w:sz w:val="20"/>
          <w:szCs w:val="20"/>
        </w:rPr>
        <w:t>Rubbish or lavatory service is not available.</w:t>
      </w:r>
    </w:p>
    <w:p w14:paraId="74C8A3D8" w14:textId="77777777" w:rsidR="00A20240" w:rsidRPr="002665E0" w:rsidRDefault="00A20240" w:rsidP="00D3365E">
      <w:pPr>
        <w:numPr>
          <w:ilvl w:val="0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 w:rsidRPr="002665E0">
        <w:rPr>
          <w:rFonts w:asciiTheme="minorHAnsi" w:hAnsiTheme="minorHAnsi" w:cs="Arial"/>
          <w:sz w:val="20"/>
          <w:szCs w:val="20"/>
        </w:rPr>
        <w:t xml:space="preserve">Vehicle access to the aircraft can be arranged, please contact Airport Operations (min 48 </w:t>
      </w:r>
      <w:r w:rsidR="00E73A9C" w:rsidRPr="002665E0">
        <w:rPr>
          <w:rFonts w:asciiTheme="minorHAnsi" w:hAnsiTheme="minorHAnsi" w:cs="Arial"/>
          <w:sz w:val="20"/>
          <w:szCs w:val="20"/>
        </w:rPr>
        <w:t>hours’</w:t>
      </w:r>
      <w:r w:rsidR="00E73A9C">
        <w:rPr>
          <w:rFonts w:asciiTheme="minorHAnsi" w:hAnsiTheme="minorHAnsi" w:cs="Arial"/>
          <w:sz w:val="20"/>
          <w:szCs w:val="20"/>
        </w:rPr>
        <w:t xml:space="preserve"> notice </w:t>
      </w:r>
      <w:r w:rsidRPr="002665E0">
        <w:rPr>
          <w:rFonts w:asciiTheme="minorHAnsi" w:hAnsiTheme="minorHAnsi" w:cs="Arial"/>
          <w:sz w:val="20"/>
          <w:szCs w:val="20"/>
        </w:rPr>
        <w:t>required, special fees apply)</w:t>
      </w:r>
      <w:r w:rsidR="00E73A9C">
        <w:rPr>
          <w:rFonts w:asciiTheme="minorHAnsi" w:hAnsiTheme="minorHAnsi" w:cs="Arial"/>
          <w:sz w:val="20"/>
          <w:szCs w:val="20"/>
        </w:rPr>
        <w:t>.  Airside vehicle insurance is the responsibility of the driver’s organisation.</w:t>
      </w:r>
    </w:p>
    <w:p w14:paraId="50429D63" w14:textId="3BB6B156" w:rsidR="00AC6BA8" w:rsidRDefault="006F2C9E" w:rsidP="00D3365E">
      <w:pPr>
        <w:numPr>
          <w:ilvl w:val="0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 w:rsidRPr="002665E0">
        <w:rPr>
          <w:rFonts w:asciiTheme="minorHAnsi" w:hAnsiTheme="minorHAnsi" w:cs="Arial"/>
          <w:sz w:val="20"/>
          <w:szCs w:val="20"/>
        </w:rPr>
        <w:t xml:space="preserve">Should you need on-airport assistance contact the </w:t>
      </w:r>
      <w:r w:rsidRPr="002665E0">
        <w:rPr>
          <w:rFonts w:asciiTheme="minorHAnsi" w:hAnsiTheme="minorHAnsi" w:cs="Arial"/>
          <w:b/>
          <w:sz w:val="20"/>
          <w:szCs w:val="20"/>
        </w:rPr>
        <w:t>Duty Airport Reporting Officer</w:t>
      </w:r>
      <w:r w:rsidRPr="002665E0">
        <w:rPr>
          <w:rFonts w:asciiTheme="minorHAnsi" w:hAnsiTheme="minorHAnsi" w:cs="Arial"/>
          <w:sz w:val="20"/>
          <w:szCs w:val="20"/>
        </w:rPr>
        <w:t xml:space="preserve"> on CTAF frequency 124.2 or phone - </w:t>
      </w:r>
      <w:r w:rsidRPr="002665E0">
        <w:rPr>
          <w:rFonts w:asciiTheme="minorHAnsi" w:hAnsiTheme="minorHAnsi" w:cs="Arial"/>
          <w:b/>
          <w:sz w:val="20"/>
          <w:szCs w:val="20"/>
        </w:rPr>
        <w:t>0414 482 584</w:t>
      </w:r>
      <w:r w:rsidRPr="002665E0">
        <w:rPr>
          <w:rFonts w:asciiTheme="minorHAnsi" w:hAnsiTheme="minorHAnsi" w:cs="Arial"/>
          <w:sz w:val="20"/>
          <w:szCs w:val="20"/>
        </w:rPr>
        <w:t xml:space="preserve"> or the </w:t>
      </w:r>
      <w:r w:rsidR="00E96844">
        <w:rPr>
          <w:rFonts w:asciiTheme="minorHAnsi" w:hAnsiTheme="minorHAnsi" w:cs="Arial"/>
          <w:b/>
          <w:sz w:val="20"/>
          <w:szCs w:val="20"/>
        </w:rPr>
        <w:t>Coordinator A</w:t>
      </w:r>
      <w:r w:rsidRPr="002665E0">
        <w:rPr>
          <w:rFonts w:asciiTheme="minorHAnsi" w:hAnsiTheme="minorHAnsi" w:cs="Arial"/>
          <w:b/>
          <w:sz w:val="20"/>
          <w:szCs w:val="20"/>
        </w:rPr>
        <w:t xml:space="preserve">irport </w:t>
      </w:r>
      <w:r w:rsidR="00AD0022">
        <w:rPr>
          <w:rFonts w:asciiTheme="minorHAnsi" w:hAnsiTheme="minorHAnsi" w:cs="Arial"/>
          <w:b/>
          <w:sz w:val="20"/>
          <w:szCs w:val="20"/>
        </w:rPr>
        <w:t xml:space="preserve">Operations </w:t>
      </w:r>
      <w:r w:rsidR="006F6FAB">
        <w:rPr>
          <w:rFonts w:asciiTheme="minorHAnsi" w:hAnsiTheme="minorHAnsi" w:cs="Arial"/>
          <w:b/>
          <w:sz w:val="20"/>
          <w:szCs w:val="20"/>
        </w:rPr>
        <w:t xml:space="preserve">and Compliance </w:t>
      </w:r>
      <w:r w:rsidR="00DE49BE">
        <w:rPr>
          <w:rFonts w:asciiTheme="minorHAnsi" w:hAnsiTheme="minorHAnsi" w:cs="Arial"/>
          <w:b/>
          <w:sz w:val="20"/>
          <w:szCs w:val="20"/>
        </w:rPr>
        <w:t xml:space="preserve">- </w:t>
      </w:r>
      <w:r w:rsidRPr="002665E0">
        <w:rPr>
          <w:rFonts w:asciiTheme="minorHAnsi" w:hAnsiTheme="minorHAnsi" w:cs="Arial"/>
          <w:b/>
          <w:sz w:val="20"/>
          <w:szCs w:val="20"/>
        </w:rPr>
        <w:t xml:space="preserve">Office </w:t>
      </w:r>
      <w:r w:rsidR="00AD0022">
        <w:rPr>
          <w:rFonts w:asciiTheme="minorHAnsi" w:hAnsiTheme="minorHAnsi" w:cs="Arial"/>
          <w:b/>
          <w:sz w:val="20"/>
          <w:szCs w:val="20"/>
        </w:rPr>
        <w:t xml:space="preserve">- </w:t>
      </w:r>
      <w:r w:rsidRPr="002665E0">
        <w:rPr>
          <w:rFonts w:asciiTheme="minorHAnsi" w:hAnsiTheme="minorHAnsi" w:cs="Arial"/>
          <w:b/>
          <w:sz w:val="20"/>
          <w:szCs w:val="20"/>
        </w:rPr>
        <w:t>02 668</w:t>
      </w:r>
      <w:r w:rsidR="00E96844">
        <w:rPr>
          <w:rFonts w:asciiTheme="minorHAnsi" w:hAnsiTheme="minorHAnsi" w:cs="Arial"/>
          <w:b/>
          <w:sz w:val="20"/>
          <w:szCs w:val="20"/>
        </w:rPr>
        <w:t>6 1455</w:t>
      </w:r>
      <w:r w:rsidRPr="002665E0">
        <w:rPr>
          <w:rFonts w:asciiTheme="minorHAnsi" w:hAnsiTheme="minorHAnsi" w:cs="Arial"/>
          <w:sz w:val="20"/>
          <w:szCs w:val="20"/>
        </w:rPr>
        <w:t>.</w:t>
      </w:r>
      <w:r w:rsidR="00AC6BA8" w:rsidRPr="002665E0">
        <w:rPr>
          <w:rFonts w:asciiTheme="minorHAnsi" w:hAnsiTheme="minorHAnsi" w:cs="Arial"/>
          <w:sz w:val="20"/>
          <w:szCs w:val="20"/>
        </w:rPr>
        <w:t xml:space="preserve"> </w:t>
      </w:r>
    </w:p>
    <w:p w14:paraId="269CCBFD" w14:textId="77777777" w:rsidR="008B2407" w:rsidRDefault="008B2407" w:rsidP="00D3365E">
      <w:pPr>
        <w:numPr>
          <w:ilvl w:val="0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All passenger pets must </w:t>
      </w:r>
      <w:proofErr w:type="gramStart"/>
      <w:r>
        <w:rPr>
          <w:rFonts w:asciiTheme="minorHAnsi" w:hAnsiTheme="minorHAnsi" w:cs="Arial"/>
          <w:sz w:val="20"/>
          <w:szCs w:val="20"/>
        </w:rPr>
        <w:t>remain on a lead and under complete control of the owner at all times</w:t>
      </w:r>
      <w:proofErr w:type="gramEnd"/>
      <w:r>
        <w:rPr>
          <w:rFonts w:asciiTheme="minorHAnsi" w:hAnsiTheme="minorHAnsi" w:cs="Arial"/>
          <w:sz w:val="20"/>
          <w:szCs w:val="20"/>
        </w:rPr>
        <w:t>, pets travelling on aircraft should be transported in a suitable sized pet container.</w:t>
      </w:r>
    </w:p>
    <w:p w14:paraId="684A6766" w14:textId="77777777" w:rsidR="006F6FAB" w:rsidRPr="002665E0" w:rsidRDefault="006F6FAB" w:rsidP="00D3365E">
      <w:pPr>
        <w:numPr>
          <w:ilvl w:val="0"/>
          <w:numId w:val="9"/>
        </w:numPr>
        <w:spacing w:before="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All crew should ensure they are wearing correct PPE of a minimum of hearing protection and Hi-Viz vest when on the apron.</w:t>
      </w:r>
    </w:p>
    <w:sectPr w:rsidR="006F6FAB" w:rsidRPr="002665E0" w:rsidSect="008679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E7DE" w14:textId="77777777" w:rsidR="00FF1AFD" w:rsidRDefault="00FF1AFD">
      <w:r>
        <w:separator/>
      </w:r>
    </w:p>
  </w:endnote>
  <w:endnote w:type="continuationSeparator" w:id="0">
    <w:p w14:paraId="2F45B5FB" w14:textId="77777777" w:rsidR="00FF1AFD" w:rsidRDefault="00FF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8A4C" w14:textId="77777777" w:rsidR="00437FC6" w:rsidRDefault="00437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5343" w14:textId="77777777" w:rsidR="001A3FB7" w:rsidRPr="001D5405" w:rsidRDefault="00437FC6" w:rsidP="001A3FB7">
    <w:pPr>
      <w:rPr>
        <w:rFonts w:ascii="Arial" w:hAnsi="Arial" w:cs="Arial"/>
        <w:sz w:val="16"/>
        <w:szCs w:val="16"/>
        <w:lang w:eastAsia="en-AU"/>
      </w:rPr>
    </w:pPr>
    <w:r w:rsidRPr="001D5405">
      <w:rPr>
        <w:rFonts w:ascii="Arial" w:hAnsi="Arial" w:cs="Arial"/>
        <w:sz w:val="16"/>
        <w:szCs w:val="16"/>
      </w:rPr>
      <w:t>CM 2025</w:t>
    </w:r>
    <w:r w:rsidR="001A3FB7" w:rsidRPr="001D5405">
      <w:rPr>
        <w:rFonts w:ascii="Arial" w:hAnsi="Arial" w:cs="Arial"/>
        <w:sz w:val="16"/>
        <w:szCs w:val="16"/>
      </w:rPr>
      <w:t>/27141</w:t>
    </w:r>
  </w:p>
  <w:p w14:paraId="3D64D2B1" w14:textId="4BA620D5" w:rsidR="00437FC6" w:rsidRDefault="00437FC6">
    <w:pPr>
      <w:pStyle w:val="Footer"/>
    </w:pPr>
  </w:p>
  <w:p w14:paraId="75179482" w14:textId="0CDAB52A" w:rsidR="008679E5" w:rsidRDefault="008679E5" w:rsidP="003B71CB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90B" w14:textId="77777777" w:rsidR="00437FC6" w:rsidRDefault="00437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F01F" w14:textId="77777777" w:rsidR="00FF1AFD" w:rsidRDefault="00FF1AFD">
      <w:r>
        <w:separator/>
      </w:r>
    </w:p>
  </w:footnote>
  <w:footnote w:type="continuationSeparator" w:id="0">
    <w:p w14:paraId="7B3DC567" w14:textId="77777777" w:rsidR="00FF1AFD" w:rsidRDefault="00FF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0A64" w14:textId="77777777" w:rsidR="00437FC6" w:rsidRDefault="00437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99E3" w14:textId="77777777" w:rsidR="00437FC6" w:rsidRDefault="00437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4A2C" w14:textId="77777777" w:rsidR="00437FC6" w:rsidRDefault="00437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DFA"/>
    <w:multiLevelType w:val="hybridMultilevel"/>
    <w:tmpl w:val="20F00980"/>
    <w:lvl w:ilvl="0" w:tplc="0C090019">
      <w:start w:val="1"/>
      <w:numFmt w:val="lowerLetter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8C4F26"/>
    <w:multiLevelType w:val="hybridMultilevel"/>
    <w:tmpl w:val="3918B4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D27ED"/>
    <w:multiLevelType w:val="hybridMultilevel"/>
    <w:tmpl w:val="D9E0FB9E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6783765"/>
    <w:multiLevelType w:val="hybridMultilevel"/>
    <w:tmpl w:val="9AA4FD7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D3704A"/>
    <w:multiLevelType w:val="hybridMultilevel"/>
    <w:tmpl w:val="1A22F48E"/>
    <w:lvl w:ilvl="0" w:tplc="72BAEB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8563A9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3633A"/>
    <w:multiLevelType w:val="hybridMultilevel"/>
    <w:tmpl w:val="D2FC9D36"/>
    <w:lvl w:ilvl="0" w:tplc="B9B27EB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921"/>
    <w:multiLevelType w:val="hybridMultilevel"/>
    <w:tmpl w:val="28AA6C3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262EA"/>
    <w:multiLevelType w:val="hybridMultilevel"/>
    <w:tmpl w:val="4818568C"/>
    <w:lvl w:ilvl="0" w:tplc="B3AC743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A18CE8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A100F572">
      <w:start w:val="1"/>
      <w:numFmt w:val="bullet"/>
      <w:lvlText w:val=""/>
      <w:lvlJc w:val="left"/>
      <w:pPr>
        <w:tabs>
          <w:tab w:val="num" w:pos="2225"/>
        </w:tabs>
        <w:ind w:left="2225" w:hanging="425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3C21"/>
    <w:multiLevelType w:val="hybridMultilevel"/>
    <w:tmpl w:val="A3E4D99C"/>
    <w:lvl w:ilvl="0" w:tplc="EECA721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851A2"/>
    <w:multiLevelType w:val="hybridMultilevel"/>
    <w:tmpl w:val="A3E4D99C"/>
    <w:lvl w:ilvl="0" w:tplc="EE52415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289868">
    <w:abstractNumId w:val="9"/>
  </w:num>
  <w:num w:numId="2" w16cid:durableId="809635291">
    <w:abstractNumId w:val="5"/>
  </w:num>
  <w:num w:numId="3" w16cid:durableId="2095513717">
    <w:abstractNumId w:val="8"/>
  </w:num>
  <w:num w:numId="4" w16cid:durableId="97339024">
    <w:abstractNumId w:val="7"/>
  </w:num>
  <w:num w:numId="5" w16cid:durableId="1717193766">
    <w:abstractNumId w:val="4"/>
  </w:num>
  <w:num w:numId="6" w16cid:durableId="517237941">
    <w:abstractNumId w:val="1"/>
  </w:num>
  <w:num w:numId="7" w16cid:durableId="2130200262">
    <w:abstractNumId w:val="3"/>
  </w:num>
  <w:num w:numId="8" w16cid:durableId="987514614">
    <w:abstractNumId w:val="0"/>
  </w:num>
  <w:num w:numId="9" w16cid:durableId="236479401">
    <w:abstractNumId w:val="6"/>
  </w:num>
  <w:num w:numId="10" w16cid:durableId="39053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22"/>
    <w:rsid w:val="00004D2E"/>
    <w:rsid w:val="00004FC4"/>
    <w:rsid w:val="0000799A"/>
    <w:rsid w:val="00015132"/>
    <w:rsid w:val="00025BB8"/>
    <w:rsid w:val="00034E45"/>
    <w:rsid w:val="00034ED2"/>
    <w:rsid w:val="00046815"/>
    <w:rsid w:val="00046FF1"/>
    <w:rsid w:val="00053D75"/>
    <w:rsid w:val="0005416F"/>
    <w:rsid w:val="00056842"/>
    <w:rsid w:val="0006125D"/>
    <w:rsid w:val="000636A6"/>
    <w:rsid w:val="000648F3"/>
    <w:rsid w:val="0006522C"/>
    <w:rsid w:val="00067913"/>
    <w:rsid w:val="00067E64"/>
    <w:rsid w:val="00070010"/>
    <w:rsid w:val="0007262E"/>
    <w:rsid w:val="000818AE"/>
    <w:rsid w:val="000828C1"/>
    <w:rsid w:val="000A34C3"/>
    <w:rsid w:val="000A5FAD"/>
    <w:rsid w:val="000B0132"/>
    <w:rsid w:val="000B2AAF"/>
    <w:rsid w:val="000D6525"/>
    <w:rsid w:val="000E1152"/>
    <w:rsid w:val="000E3AD6"/>
    <w:rsid w:val="000E5FD5"/>
    <w:rsid w:val="000F441A"/>
    <w:rsid w:val="000F568B"/>
    <w:rsid w:val="00104216"/>
    <w:rsid w:val="00104C88"/>
    <w:rsid w:val="00111ABA"/>
    <w:rsid w:val="00115E81"/>
    <w:rsid w:val="001202A1"/>
    <w:rsid w:val="00137255"/>
    <w:rsid w:val="00140FF3"/>
    <w:rsid w:val="0014157F"/>
    <w:rsid w:val="00144027"/>
    <w:rsid w:val="00146315"/>
    <w:rsid w:val="00146ABA"/>
    <w:rsid w:val="0015482E"/>
    <w:rsid w:val="00155567"/>
    <w:rsid w:val="00163077"/>
    <w:rsid w:val="001671A9"/>
    <w:rsid w:val="00167BC5"/>
    <w:rsid w:val="001804AA"/>
    <w:rsid w:val="00185394"/>
    <w:rsid w:val="00186BA3"/>
    <w:rsid w:val="00195DC6"/>
    <w:rsid w:val="001A08CC"/>
    <w:rsid w:val="001A3D28"/>
    <w:rsid w:val="001A3FB7"/>
    <w:rsid w:val="001A516D"/>
    <w:rsid w:val="001B6BC7"/>
    <w:rsid w:val="001B72BA"/>
    <w:rsid w:val="001C19A7"/>
    <w:rsid w:val="001C5BA0"/>
    <w:rsid w:val="001D03A4"/>
    <w:rsid w:val="001D0E57"/>
    <w:rsid w:val="001D2907"/>
    <w:rsid w:val="001D3345"/>
    <w:rsid w:val="001D3A62"/>
    <w:rsid w:val="001D5405"/>
    <w:rsid w:val="001D7680"/>
    <w:rsid w:val="001E20BF"/>
    <w:rsid w:val="001E3995"/>
    <w:rsid w:val="001F3977"/>
    <w:rsid w:val="00201777"/>
    <w:rsid w:val="00203373"/>
    <w:rsid w:val="00206616"/>
    <w:rsid w:val="00212CEF"/>
    <w:rsid w:val="00215BF7"/>
    <w:rsid w:val="002167B8"/>
    <w:rsid w:val="00216946"/>
    <w:rsid w:val="00216DBA"/>
    <w:rsid w:val="00230C00"/>
    <w:rsid w:val="00234570"/>
    <w:rsid w:val="00234A6F"/>
    <w:rsid w:val="0023689C"/>
    <w:rsid w:val="002449F1"/>
    <w:rsid w:val="00245119"/>
    <w:rsid w:val="002665E0"/>
    <w:rsid w:val="00285F25"/>
    <w:rsid w:val="0028664D"/>
    <w:rsid w:val="00287CF7"/>
    <w:rsid w:val="002A2DFC"/>
    <w:rsid w:val="002B0F0B"/>
    <w:rsid w:val="002C1919"/>
    <w:rsid w:val="002C3045"/>
    <w:rsid w:val="002D47C2"/>
    <w:rsid w:val="002D65A7"/>
    <w:rsid w:val="002E23C0"/>
    <w:rsid w:val="003031FD"/>
    <w:rsid w:val="00303F31"/>
    <w:rsid w:val="00304DD3"/>
    <w:rsid w:val="0031133F"/>
    <w:rsid w:val="00312508"/>
    <w:rsid w:val="003134B9"/>
    <w:rsid w:val="003251EE"/>
    <w:rsid w:val="00331669"/>
    <w:rsid w:val="003338B9"/>
    <w:rsid w:val="003353C7"/>
    <w:rsid w:val="00343B28"/>
    <w:rsid w:val="003474C1"/>
    <w:rsid w:val="00347FD6"/>
    <w:rsid w:val="00350D1C"/>
    <w:rsid w:val="00351E6C"/>
    <w:rsid w:val="0035326E"/>
    <w:rsid w:val="00363FA9"/>
    <w:rsid w:val="003645BE"/>
    <w:rsid w:val="00364A79"/>
    <w:rsid w:val="00366E31"/>
    <w:rsid w:val="00367270"/>
    <w:rsid w:val="003838C0"/>
    <w:rsid w:val="00391510"/>
    <w:rsid w:val="003A1F9C"/>
    <w:rsid w:val="003B686B"/>
    <w:rsid w:val="003B71CB"/>
    <w:rsid w:val="003C0811"/>
    <w:rsid w:val="003C08E8"/>
    <w:rsid w:val="003C1AA3"/>
    <w:rsid w:val="003C33F6"/>
    <w:rsid w:val="003C6830"/>
    <w:rsid w:val="003D08A7"/>
    <w:rsid w:val="003D70C7"/>
    <w:rsid w:val="0040301B"/>
    <w:rsid w:val="00404B6B"/>
    <w:rsid w:val="0040607C"/>
    <w:rsid w:val="00406A7B"/>
    <w:rsid w:val="00407CD9"/>
    <w:rsid w:val="0041088B"/>
    <w:rsid w:val="00425C6B"/>
    <w:rsid w:val="00427194"/>
    <w:rsid w:val="004310DD"/>
    <w:rsid w:val="004362AC"/>
    <w:rsid w:val="0043709E"/>
    <w:rsid w:val="00437FC6"/>
    <w:rsid w:val="00442964"/>
    <w:rsid w:val="004478EE"/>
    <w:rsid w:val="00463050"/>
    <w:rsid w:val="004772F8"/>
    <w:rsid w:val="00480B0E"/>
    <w:rsid w:val="00483F78"/>
    <w:rsid w:val="004864EF"/>
    <w:rsid w:val="00491403"/>
    <w:rsid w:val="004952AE"/>
    <w:rsid w:val="0049723F"/>
    <w:rsid w:val="00497F16"/>
    <w:rsid w:val="004A07C9"/>
    <w:rsid w:val="004A52CD"/>
    <w:rsid w:val="004B2BBA"/>
    <w:rsid w:val="004B47BE"/>
    <w:rsid w:val="004B60A0"/>
    <w:rsid w:val="004C244E"/>
    <w:rsid w:val="004D06A5"/>
    <w:rsid w:val="004D59C8"/>
    <w:rsid w:val="00501C61"/>
    <w:rsid w:val="00502C40"/>
    <w:rsid w:val="00504A32"/>
    <w:rsid w:val="0050769F"/>
    <w:rsid w:val="005126E5"/>
    <w:rsid w:val="0051293A"/>
    <w:rsid w:val="00520504"/>
    <w:rsid w:val="005300E2"/>
    <w:rsid w:val="00533E12"/>
    <w:rsid w:val="00545832"/>
    <w:rsid w:val="00565CA5"/>
    <w:rsid w:val="00576649"/>
    <w:rsid w:val="005778BC"/>
    <w:rsid w:val="005A09C5"/>
    <w:rsid w:val="005A11A6"/>
    <w:rsid w:val="005A18F9"/>
    <w:rsid w:val="005E4544"/>
    <w:rsid w:val="005E7543"/>
    <w:rsid w:val="005F2523"/>
    <w:rsid w:val="006028A4"/>
    <w:rsid w:val="00613EC3"/>
    <w:rsid w:val="00622381"/>
    <w:rsid w:val="0062547A"/>
    <w:rsid w:val="00631CD4"/>
    <w:rsid w:val="00632069"/>
    <w:rsid w:val="00633D06"/>
    <w:rsid w:val="00634E1F"/>
    <w:rsid w:val="00643DAB"/>
    <w:rsid w:val="00666EFD"/>
    <w:rsid w:val="00670761"/>
    <w:rsid w:val="00674AC3"/>
    <w:rsid w:val="00680F64"/>
    <w:rsid w:val="00681AA6"/>
    <w:rsid w:val="006955F9"/>
    <w:rsid w:val="006A0BEE"/>
    <w:rsid w:val="006B1DE0"/>
    <w:rsid w:val="006E3979"/>
    <w:rsid w:val="006E3A8B"/>
    <w:rsid w:val="006E4DB8"/>
    <w:rsid w:val="006E53BC"/>
    <w:rsid w:val="006E709E"/>
    <w:rsid w:val="006F2C9E"/>
    <w:rsid w:val="006F6FAB"/>
    <w:rsid w:val="006F78E0"/>
    <w:rsid w:val="00700593"/>
    <w:rsid w:val="00703224"/>
    <w:rsid w:val="00712F2C"/>
    <w:rsid w:val="00713738"/>
    <w:rsid w:val="00716C81"/>
    <w:rsid w:val="00724946"/>
    <w:rsid w:val="007251E5"/>
    <w:rsid w:val="007278E5"/>
    <w:rsid w:val="00736D56"/>
    <w:rsid w:val="00742AA6"/>
    <w:rsid w:val="007437EE"/>
    <w:rsid w:val="00756842"/>
    <w:rsid w:val="00756CC2"/>
    <w:rsid w:val="00757A7D"/>
    <w:rsid w:val="00773D87"/>
    <w:rsid w:val="00775405"/>
    <w:rsid w:val="00777AE0"/>
    <w:rsid w:val="00792D52"/>
    <w:rsid w:val="007A1049"/>
    <w:rsid w:val="007A1205"/>
    <w:rsid w:val="007A40F4"/>
    <w:rsid w:val="007B0CD5"/>
    <w:rsid w:val="007B7F77"/>
    <w:rsid w:val="007C0809"/>
    <w:rsid w:val="007E15CF"/>
    <w:rsid w:val="007E2475"/>
    <w:rsid w:val="007E63FC"/>
    <w:rsid w:val="007E6488"/>
    <w:rsid w:val="007E7B3D"/>
    <w:rsid w:val="007F1223"/>
    <w:rsid w:val="007F6D87"/>
    <w:rsid w:val="008038EE"/>
    <w:rsid w:val="00811D91"/>
    <w:rsid w:val="00817D63"/>
    <w:rsid w:val="00821914"/>
    <w:rsid w:val="00827C86"/>
    <w:rsid w:val="00830C69"/>
    <w:rsid w:val="00832E33"/>
    <w:rsid w:val="00843897"/>
    <w:rsid w:val="00846126"/>
    <w:rsid w:val="00854476"/>
    <w:rsid w:val="00856A17"/>
    <w:rsid w:val="00861205"/>
    <w:rsid w:val="008676A8"/>
    <w:rsid w:val="008679E5"/>
    <w:rsid w:val="0087104F"/>
    <w:rsid w:val="00872DA6"/>
    <w:rsid w:val="00873F21"/>
    <w:rsid w:val="00883F3E"/>
    <w:rsid w:val="008871A0"/>
    <w:rsid w:val="00896EE8"/>
    <w:rsid w:val="008A628B"/>
    <w:rsid w:val="008A7763"/>
    <w:rsid w:val="008B2407"/>
    <w:rsid w:val="008C1E30"/>
    <w:rsid w:val="008C2728"/>
    <w:rsid w:val="008C54C6"/>
    <w:rsid w:val="008C558D"/>
    <w:rsid w:val="008D1F5B"/>
    <w:rsid w:val="008E7FE3"/>
    <w:rsid w:val="00921FB1"/>
    <w:rsid w:val="00922AA9"/>
    <w:rsid w:val="009231B7"/>
    <w:rsid w:val="00926803"/>
    <w:rsid w:val="00934826"/>
    <w:rsid w:val="00942FC4"/>
    <w:rsid w:val="00944FF3"/>
    <w:rsid w:val="009529A6"/>
    <w:rsid w:val="00953FD3"/>
    <w:rsid w:val="00955053"/>
    <w:rsid w:val="009566E0"/>
    <w:rsid w:val="00957291"/>
    <w:rsid w:val="00962FFD"/>
    <w:rsid w:val="00964C32"/>
    <w:rsid w:val="009723FA"/>
    <w:rsid w:val="00977668"/>
    <w:rsid w:val="00977D9D"/>
    <w:rsid w:val="00985737"/>
    <w:rsid w:val="009928F7"/>
    <w:rsid w:val="00994C89"/>
    <w:rsid w:val="009A29A0"/>
    <w:rsid w:val="009B1895"/>
    <w:rsid w:val="009B46A1"/>
    <w:rsid w:val="009C65E5"/>
    <w:rsid w:val="009C6D44"/>
    <w:rsid w:val="009D0E25"/>
    <w:rsid w:val="009D7D6F"/>
    <w:rsid w:val="009F1478"/>
    <w:rsid w:val="009F7076"/>
    <w:rsid w:val="009F795D"/>
    <w:rsid w:val="009F7BA8"/>
    <w:rsid w:val="00A015C4"/>
    <w:rsid w:val="00A20240"/>
    <w:rsid w:val="00A31143"/>
    <w:rsid w:val="00A36E00"/>
    <w:rsid w:val="00A622B2"/>
    <w:rsid w:val="00A62597"/>
    <w:rsid w:val="00A64056"/>
    <w:rsid w:val="00A65CCC"/>
    <w:rsid w:val="00A7080E"/>
    <w:rsid w:val="00A76A79"/>
    <w:rsid w:val="00A932D3"/>
    <w:rsid w:val="00A949FE"/>
    <w:rsid w:val="00AA227A"/>
    <w:rsid w:val="00AA71CA"/>
    <w:rsid w:val="00AB51D9"/>
    <w:rsid w:val="00AB6ADF"/>
    <w:rsid w:val="00AC5B94"/>
    <w:rsid w:val="00AC6BA8"/>
    <w:rsid w:val="00AD0022"/>
    <w:rsid w:val="00AD0B33"/>
    <w:rsid w:val="00AE0DFE"/>
    <w:rsid w:val="00AF2FA2"/>
    <w:rsid w:val="00AF7D37"/>
    <w:rsid w:val="00B00186"/>
    <w:rsid w:val="00B0115D"/>
    <w:rsid w:val="00B02185"/>
    <w:rsid w:val="00B04C9F"/>
    <w:rsid w:val="00B20965"/>
    <w:rsid w:val="00B21D14"/>
    <w:rsid w:val="00B23C73"/>
    <w:rsid w:val="00B2412A"/>
    <w:rsid w:val="00B37981"/>
    <w:rsid w:val="00B43466"/>
    <w:rsid w:val="00B654B4"/>
    <w:rsid w:val="00B65727"/>
    <w:rsid w:val="00B67E5E"/>
    <w:rsid w:val="00B72805"/>
    <w:rsid w:val="00B76810"/>
    <w:rsid w:val="00B76CC1"/>
    <w:rsid w:val="00B77898"/>
    <w:rsid w:val="00B97A3A"/>
    <w:rsid w:val="00BA356E"/>
    <w:rsid w:val="00BB6F87"/>
    <w:rsid w:val="00BB78A1"/>
    <w:rsid w:val="00BC03C9"/>
    <w:rsid w:val="00BC062C"/>
    <w:rsid w:val="00BC78FF"/>
    <w:rsid w:val="00BD17F8"/>
    <w:rsid w:val="00BD3543"/>
    <w:rsid w:val="00BE0D2F"/>
    <w:rsid w:val="00BE3A09"/>
    <w:rsid w:val="00C02029"/>
    <w:rsid w:val="00C0300C"/>
    <w:rsid w:val="00C03AF5"/>
    <w:rsid w:val="00C0469B"/>
    <w:rsid w:val="00C0489B"/>
    <w:rsid w:val="00C246A0"/>
    <w:rsid w:val="00C26787"/>
    <w:rsid w:val="00C26E37"/>
    <w:rsid w:val="00C45A16"/>
    <w:rsid w:val="00C51DC0"/>
    <w:rsid w:val="00C55B8D"/>
    <w:rsid w:val="00C67EF3"/>
    <w:rsid w:val="00C77D11"/>
    <w:rsid w:val="00C946E7"/>
    <w:rsid w:val="00C95E11"/>
    <w:rsid w:val="00CA2AB1"/>
    <w:rsid w:val="00CB14BC"/>
    <w:rsid w:val="00CC1705"/>
    <w:rsid w:val="00CD2127"/>
    <w:rsid w:val="00CE0862"/>
    <w:rsid w:val="00CE0B23"/>
    <w:rsid w:val="00CE27FD"/>
    <w:rsid w:val="00CF282A"/>
    <w:rsid w:val="00CF4763"/>
    <w:rsid w:val="00D00FF0"/>
    <w:rsid w:val="00D01DE5"/>
    <w:rsid w:val="00D02883"/>
    <w:rsid w:val="00D048EA"/>
    <w:rsid w:val="00D177BB"/>
    <w:rsid w:val="00D252A0"/>
    <w:rsid w:val="00D314CC"/>
    <w:rsid w:val="00D31AB0"/>
    <w:rsid w:val="00D3365E"/>
    <w:rsid w:val="00D36C75"/>
    <w:rsid w:val="00D453C0"/>
    <w:rsid w:val="00D45781"/>
    <w:rsid w:val="00D46B6B"/>
    <w:rsid w:val="00D50CA6"/>
    <w:rsid w:val="00D50DF9"/>
    <w:rsid w:val="00D51817"/>
    <w:rsid w:val="00D520E2"/>
    <w:rsid w:val="00D53D9E"/>
    <w:rsid w:val="00D614D0"/>
    <w:rsid w:val="00D61AF1"/>
    <w:rsid w:val="00D6331F"/>
    <w:rsid w:val="00D657D2"/>
    <w:rsid w:val="00D71537"/>
    <w:rsid w:val="00D80795"/>
    <w:rsid w:val="00D83511"/>
    <w:rsid w:val="00D937BE"/>
    <w:rsid w:val="00DB1B4B"/>
    <w:rsid w:val="00DB1DB1"/>
    <w:rsid w:val="00DC0F5B"/>
    <w:rsid w:val="00DC400C"/>
    <w:rsid w:val="00DD2D72"/>
    <w:rsid w:val="00DD2E41"/>
    <w:rsid w:val="00DD3BBC"/>
    <w:rsid w:val="00DD3C4E"/>
    <w:rsid w:val="00DD5CDD"/>
    <w:rsid w:val="00DE49BE"/>
    <w:rsid w:val="00DE5800"/>
    <w:rsid w:val="00DE7248"/>
    <w:rsid w:val="00DF48B5"/>
    <w:rsid w:val="00E01603"/>
    <w:rsid w:val="00E07368"/>
    <w:rsid w:val="00E30BCA"/>
    <w:rsid w:val="00E32DAF"/>
    <w:rsid w:val="00E353AC"/>
    <w:rsid w:val="00E35443"/>
    <w:rsid w:val="00E35C42"/>
    <w:rsid w:val="00E42DA4"/>
    <w:rsid w:val="00E45AC1"/>
    <w:rsid w:val="00E50125"/>
    <w:rsid w:val="00E50129"/>
    <w:rsid w:val="00E51F84"/>
    <w:rsid w:val="00E6033C"/>
    <w:rsid w:val="00E7132B"/>
    <w:rsid w:val="00E72629"/>
    <w:rsid w:val="00E738FF"/>
    <w:rsid w:val="00E73A9C"/>
    <w:rsid w:val="00E73BAB"/>
    <w:rsid w:val="00E81B4C"/>
    <w:rsid w:val="00E90C37"/>
    <w:rsid w:val="00E918BB"/>
    <w:rsid w:val="00E9464A"/>
    <w:rsid w:val="00E9644F"/>
    <w:rsid w:val="00E96844"/>
    <w:rsid w:val="00EA1BA7"/>
    <w:rsid w:val="00EA1BD7"/>
    <w:rsid w:val="00EB4826"/>
    <w:rsid w:val="00EB6A6D"/>
    <w:rsid w:val="00EC04BC"/>
    <w:rsid w:val="00EC2EF3"/>
    <w:rsid w:val="00EC395E"/>
    <w:rsid w:val="00EE00FD"/>
    <w:rsid w:val="00EE057A"/>
    <w:rsid w:val="00EE141B"/>
    <w:rsid w:val="00EF50C0"/>
    <w:rsid w:val="00F105FD"/>
    <w:rsid w:val="00F13E2E"/>
    <w:rsid w:val="00F175C9"/>
    <w:rsid w:val="00F22235"/>
    <w:rsid w:val="00F26B97"/>
    <w:rsid w:val="00F30522"/>
    <w:rsid w:val="00F320BB"/>
    <w:rsid w:val="00F355C1"/>
    <w:rsid w:val="00F35B0E"/>
    <w:rsid w:val="00F3782C"/>
    <w:rsid w:val="00F37925"/>
    <w:rsid w:val="00F506AE"/>
    <w:rsid w:val="00F56909"/>
    <w:rsid w:val="00F70866"/>
    <w:rsid w:val="00F83254"/>
    <w:rsid w:val="00F84A09"/>
    <w:rsid w:val="00F87E85"/>
    <w:rsid w:val="00F917FA"/>
    <w:rsid w:val="00F94AF9"/>
    <w:rsid w:val="00FA0FAC"/>
    <w:rsid w:val="00FA4F7A"/>
    <w:rsid w:val="00FA63DC"/>
    <w:rsid w:val="00FA6B6E"/>
    <w:rsid w:val="00FC5404"/>
    <w:rsid w:val="00FE0DC0"/>
    <w:rsid w:val="00FF01FF"/>
    <w:rsid w:val="00FF1AFD"/>
    <w:rsid w:val="00FF3856"/>
    <w:rsid w:val="00FF6B9B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6BBEE"/>
  <w15:docId w15:val="{34A86A47-148E-48D2-B6CB-65ECF04E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506AE"/>
    <w:rPr>
      <w:color w:val="0000FF"/>
      <w:u w:val="single"/>
    </w:rPr>
  </w:style>
  <w:style w:type="table" w:styleId="TableGrid">
    <w:name w:val="Table Grid"/>
    <w:basedOn w:val="TableNormal"/>
    <w:rsid w:val="0092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03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3F3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867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79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22235"/>
    <w:pPr>
      <w:ind w:left="720"/>
      <w:contextualSpacing/>
    </w:pPr>
  </w:style>
  <w:style w:type="character" w:customStyle="1" w:styleId="xdb">
    <w:name w:val="_xdb"/>
    <w:basedOn w:val="DefaultParagraphFont"/>
    <w:rsid w:val="00A932D3"/>
  </w:style>
  <w:style w:type="character" w:customStyle="1" w:styleId="xbe">
    <w:name w:val="_xbe"/>
    <w:basedOn w:val="DefaultParagraphFont"/>
    <w:rsid w:val="00A932D3"/>
  </w:style>
  <w:style w:type="paragraph" w:styleId="NoSpacing">
    <w:name w:val="No Spacing"/>
    <w:uiPriority w:val="1"/>
    <w:qFormat/>
    <w:rsid w:val="00201777"/>
    <w:rPr>
      <w:sz w:val="24"/>
      <w:szCs w:val="24"/>
      <w:lang w:eastAsia="en-US"/>
    </w:rPr>
  </w:style>
  <w:style w:type="character" w:customStyle="1" w:styleId="sv-address-line">
    <w:name w:val="sv-address-line"/>
    <w:basedOn w:val="DefaultParagraphFont"/>
    <w:rsid w:val="001B72BA"/>
  </w:style>
  <w:style w:type="character" w:styleId="UnresolvedMention">
    <w:name w:val="Unresolved Mention"/>
    <w:basedOn w:val="DefaultParagraphFont"/>
    <w:uiPriority w:val="99"/>
    <w:semiHidden/>
    <w:unhideWhenUsed/>
    <w:rsid w:val="00896EE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37F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port.ops@ballina.nsw.gov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omas@oceaniagroundforc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allina@ausflight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allinabyron.com.au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CE741892DC743A2F63D28354A5BB6" ma:contentTypeVersion="18" ma:contentTypeDescription="Create a new document." ma:contentTypeScope="" ma:versionID="930ffdb8cdfdd4470cfde991bd99218b">
  <xsd:schema xmlns:xsd="http://www.w3.org/2001/XMLSchema" xmlns:xs="http://www.w3.org/2001/XMLSchema" xmlns:p="http://schemas.microsoft.com/office/2006/metadata/properties" xmlns:ns2="4ae2d439-b2e0-448c-a0e4-e472837d4759" xmlns:ns3="161398f5-2786-497b-96c1-9ae8eef09f66" targetNamespace="http://schemas.microsoft.com/office/2006/metadata/properties" ma:root="true" ma:fieldsID="021d6701b14ab1d826afadc0d571980a" ns2:_="" ns3:_="">
    <xsd:import namespace="4ae2d439-b2e0-448c-a0e4-e472837d4759"/>
    <xsd:import namespace="161398f5-2786-497b-96c1-9ae8eef09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2d439-b2e0-448c-a0e4-e472837d4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0870e-494a-4174-8589-b720045ac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398f5-2786-497b-96c1-9ae8eef09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d7e1ea-5500-46e7-b109-ada00ec60dbe}" ma:internalName="TaxCatchAll" ma:showField="CatchAllData" ma:web="161398f5-2786-497b-96c1-9ae8eef09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1398f5-2786-497b-96c1-9ae8eef09f66">
      <UserInfo>
        <DisplayName/>
        <AccountId xsi:nil="true"/>
        <AccountType/>
      </UserInfo>
    </SharedWithUsers>
    <lcf76f155ced4ddcb4097134ff3c332f xmlns="4ae2d439-b2e0-448c-a0e4-e472837d4759">
      <Terms xmlns="http://schemas.microsoft.com/office/infopath/2007/PartnerControls"/>
    </lcf76f155ced4ddcb4097134ff3c332f>
    <TaxCatchAll xmlns="161398f5-2786-497b-96c1-9ae8eef09f66" xsi:nil="true"/>
  </documentManagement>
</p:properties>
</file>

<file path=customXml/itemProps1.xml><?xml version="1.0" encoding="utf-8"?>
<ds:datastoreItem xmlns:ds="http://schemas.openxmlformats.org/officeDocument/2006/customXml" ds:itemID="{82A56019-A9F8-4B65-AE78-E1D936F2D3D8}"/>
</file>

<file path=customXml/itemProps2.xml><?xml version="1.0" encoding="utf-8"?>
<ds:datastoreItem xmlns:ds="http://schemas.openxmlformats.org/officeDocument/2006/customXml" ds:itemID="{85C39D7D-3542-49BA-86CF-60C77D750C38}"/>
</file>

<file path=customXml/itemProps3.xml><?xml version="1.0" encoding="utf-8"?>
<ds:datastoreItem xmlns:ds="http://schemas.openxmlformats.org/officeDocument/2006/customXml" ds:itemID="{ECD3D527-0348-41C1-8F4A-032EE63C9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4401</Characters>
  <Application>Microsoft Office Word</Application>
  <DocSecurity>0</DocSecurity>
  <Lines>155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Ballina Aerodrome Pavement Concession</vt:lpstr>
    </vt:vector>
  </TitlesOfParts>
  <Company>Ballina Shire Council</Company>
  <LinksUpToDate>false</LinksUpToDate>
  <CharactersWithSpaces>5194</CharactersWithSpaces>
  <SharedDoc>false</SharedDoc>
  <HLinks>
    <vt:vector size="6" baseType="variant">
      <vt:variant>
        <vt:i4>720954</vt:i4>
      </vt:variant>
      <vt:variant>
        <vt:i4>3</vt:i4>
      </vt:variant>
      <vt:variant>
        <vt:i4>0</vt:i4>
      </vt:variant>
      <vt:variant>
        <vt:i4>5</vt:i4>
      </vt:variant>
      <vt:variant>
        <vt:lpwstr>mailto:justine.quinn@execujet.com.au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Ballina Aerodrome Pavement Concession</dc:title>
  <dc:creator>GRAEMEG</dc:creator>
  <cp:lastModifiedBy>Chelsea Stevenson</cp:lastModifiedBy>
  <cp:revision>3</cp:revision>
  <cp:lastPrinted>2025-07-29T00:56:00Z</cp:lastPrinted>
  <dcterms:created xsi:type="dcterms:W3CDTF">2026-02-18T02:40:00Z</dcterms:created>
  <dcterms:modified xsi:type="dcterms:W3CDTF">2026-02-18T02:40:00Z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0x01010039CCE741892DC743A2F63D28354A5BB6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